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547" w:rsidRDefault="006B4A41">
      <w:pPr>
        <w:sectPr w:rsidR="006C5547">
          <w:pgSz w:w="16840" w:h="11904" w:orient="landscape"/>
          <w:pgMar w:top="1440" w:right="1440" w:bottom="875" w:left="1440" w:header="0" w:footer="0" w:gutter="0"/>
          <w:cols w:space="0"/>
        </w:sectPr>
      </w:pPr>
      <w:r>
        <w:rPr>
          <w:noProof/>
        </w:rPr>
        <w:drawing>
          <wp:inline distT="0" distB="0" distL="0" distR="0">
            <wp:extent cx="8864600" cy="6250236"/>
            <wp:effectExtent l="19050" t="0" r="0" b="0"/>
            <wp:docPr id="2" name="Рисунок 1" descr="C:\Users\админ\Downloads\IMG_20240920_125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IMG_20240920_1256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6250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547" w:rsidRDefault="00CF2304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Пояснительная записка</w:t>
      </w:r>
    </w:p>
    <w:p w:rsidR="006C5547" w:rsidRDefault="006C5547">
      <w:pPr>
        <w:spacing w:line="265" w:lineRule="exact"/>
        <w:rPr>
          <w:sz w:val="20"/>
          <w:szCs w:val="20"/>
        </w:rPr>
      </w:pPr>
    </w:p>
    <w:p w:rsidR="006C5547" w:rsidRDefault="00CF2304">
      <w:pPr>
        <w:spacing w:line="237" w:lineRule="auto"/>
        <w:ind w:left="7" w:firstLine="70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Адаптированная рабочая программа составлена на основе </w:t>
      </w:r>
      <w:r>
        <w:rPr>
          <w:rFonts w:eastAsia="Times New Roman"/>
          <w:sz w:val="28"/>
          <w:szCs w:val="28"/>
        </w:rPr>
        <w:t>материалов Федерального государственного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образовательного стандарта образования обучающихся с умственной отсталостью (интеллектуальными нарушениями), примерной Адаптированной основной общеобразовательной программы образования обучающихся с умственной отсталостью (интеллектуальными нарушениями) и учебным планом М</w:t>
      </w:r>
      <w:r w:rsidR="00F44E31">
        <w:rPr>
          <w:rFonts w:eastAsia="Times New Roman"/>
          <w:sz w:val="28"/>
          <w:szCs w:val="28"/>
        </w:rPr>
        <w:t>Б</w:t>
      </w:r>
      <w:r>
        <w:rPr>
          <w:rFonts w:eastAsia="Times New Roman"/>
          <w:sz w:val="28"/>
          <w:szCs w:val="28"/>
        </w:rPr>
        <w:t xml:space="preserve">ОУ </w:t>
      </w:r>
      <w:r w:rsidR="00F44E31">
        <w:rPr>
          <w:rFonts w:eastAsia="Times New Roman"/>
          <w:sz w:val="28"/>
          <w:szCs w:val="28"/>
        </w:rPr>
        <w:t xml:space="preserve">Рябовской СШ </w:t>
      </w:r>
      <w:r>
        <w:rPr>
          <w:rFonts w:eastAsia="Times New Roman"/>
          <w:sz w:val="28"/>
          <w:szCs w:val="28"/>
        </w:rPr>
        <w:t xml:space="preserve"> на 20</w:t>
      </w:r>
      <w:r w:rsidR="001A5EC6">
        <w:rPr>
          <w:rFonts w:eastAsia="Times New Roman"/>
          <w:sz w:val="28"/>
          <w:szCs w:val="28"/>
        </w:rPr>
        <w:t>2</w:t>
      </w:r>
      <w:r w:rsidR="000A728C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 – 202</w:t>
      </w:r>
      <w:r w:rsidR="000A728C">
        <w:rPr>
          <w:rFonts w:eastAsia="Times New Roman"/>
          <w:sz w:val="28"/>
          <w:szCs w:val="28"/>
        </w:rPr>
        <w:t>5</w:t>
      </w:r>
      <w:r>
        <w:rPr>
          <w:rFonts w:eastAsia="Times New Roman"/>
          <w:sz w:val="28"/>
          <w:szCs w:val="28"/>
        </w:rPr>
        <w:t xml:space="preserve"> учебный год.</w:t>
      </w:r>
    </w:p>
    <w:p w:rsidR="006C5547" w:rsidRDefault="006C5547">
      <w:pPr>
        <w:spacing w:line="4" w:lineRule="exact"/>
        <w:rPr>
          <w:sz w:val="20"/>
          <w:szCs w:val="20"/>
        </w:rPr>
      </w:pPr>
    </w:p>
    <w:p w:rsidR="006C5547" w:rsidRDefault="00CF2304">
      <w:pPr>
        <w:ind w:left="70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numPr>
          <w:ilvl w:val="0"/>
          <w:numId w:val="1"/>
        </w:numPr>
        <w:tabs>
          <w:tab w:val="left" w:pos="309"/>
        </w:tabs>
        <w:spacing w:line="235" w:lineRule="auto"/>
        <w:ind w:left="7" w:right="20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развития учащихся средствами учебного предмета в соответствии с целями изучения учебного предмета «Мир природы и человека», которые определены Федеральным государственным стандартом образования обучающихся с умственной отсталостью (интеллектуальными нарушениями)</w:t>
      </w:r>
    </w:p>
    <w:p w:rsidR="006C5547" w:rsidRDefault="006C5547">
      <w:pPr>
        <w:spacing w:line="341" w:lineRule="exact"/>
        <w:rPr>
          <w:sz w:val="20"/>
          <w:szCs w:val="20"/>
        </w:rPr>
      </w:pPr>
    </w:p>
    <w:p w:rsidR="006C5547" w:rsidRDefault="00CF2304">
      <w:pPr>
        <w:spacing w:line="235" w:lineRule="auto"/>
        <w:ind w:left="7" w:right="2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Учебники: </w:t>
      </w:r>
      <w:r>
        <w:rPr>
          <w:rFonts w:eastAsia="Times New Roman"/>
          <w:sz w:val="28"/>
          <w:szCs w:val="28"/>
        </w:rPr>
        <w:t>1).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Мир природы и человека, 4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класс,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часть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I,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Б.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Матвеева,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Ярочкина,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Москва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«Просвещение» 20</w:t>
      </w:r>
      <w:r w:rsidR="006B4A41">
        <w:rPr>
          <w:rFonts w:eastAsia="Times New Roman"/>
          <w:sz w:val="28"/>
          <w:szCs w:val="28"/>
        </w:rPr>
        <w:t>21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год</w:t>
      </w:r>
    </w:p>
    <w:p w:rsidR="006C5547" w:rsidRDefault="006C5547">
      <w:pPr>
        <w:spacing w:line="2" w:lineRule="exact"/>
        <w:rPr>
          <w:sz w:val="20"/>
          <w:szCs w:val="20"/>
        </w:rPr>
      </w:pPr>
    </w:p>
    <w:p w:rsidR="006C5547" w:rsidRDefault="00CF2304">
      <w:pPr>
        <w:ind w:left="146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2). Мир природы и человека, 4 класс, часть II, М. Б. Матвеева, И. А. Ярочкина, Москва «Просвещение» 20</w:t>
      </w:r>
      <w:r w:rsidR="000A728C">
        <w:rPr>
          <w:rFonts w:eastAsia="Times New Roman"/>
          <w:sz w:val="28"/>
          <w:szCs w:val="28"/>
        </w:rPr>
        <w:t>21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год</w:t>
      </w:r>
    </w:p>
    <w:p w:rsidR="006C5547" w:rsidRDefault="006C5547">
      <w:pPr>
        <w:spacing w:line="321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Количество часов по учебному плану: </w:t>
      </w:r>
      <w:r>
        <w:rPr>
          <w:rFonts w:eastAsia="Times New Roman"/>
          <w:sz w:val="28"/>
          <w:szCs w:val="28"/>
          <w:u w:val="single"/>
        </w:rPr>
        <w:t>1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час в неделю</w:t>
      </w:r>
    </w:p>
    <w:p w:rsidR="006C5547" w:rsidRDefault="006C5547">
      <w:pPr>
        <w:spacing w:line="322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Количество часов в год по программе: </w:t>
      </w:r>
      <w:r>
        <w:rPr>
          <w:rFonts w:eastAsia="Times New Roman"/>
          <w:sz w:val="28"/>
          <w:szCs w:val="28"/>
          <w:u w:val="single"/>
        </w:rPr>
        <w:t>34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u w:val="single"/>
        </w:rPr>
        <w:t>часа</w:t>
      </w:r>
    </w:p>
    <w:p w:rsidR="006C5547" w:rsidRDefault="006C5547">
      <w:pPr>
        <w:spacing w:line="337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7"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учебного предмета «Мир природы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numPr>
          <w:ilvl w:val="0"/>
          <w:numId w:val="2"/>
        </w:numPr>
        <w:tabs>
          <w:tab w:val="left" w:pos="251"/>
        </w:tabs>
        <w:spacing w:line="234" w:lineRule="auto"/>
        <w:ind w:left="7" w:right="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человека», которые определены Федеральным государственным стандартом образования обучающихся с умственной отсталостью (интеллектуальными нарушениями).</w:t>
      </w:r>
    </w:p>
    <w:p w:rsidR="006C5547" w:rsidRDefault="006C5547">
      <w:pPr>
        <w:spacing w:line="327" w:lineRule="exact"/>
        <w:rPr>
          <w:sz w:val="20"/>
          <w:szCs w:val="20"/>
        </w:rPr>
      </w:pPr>
    </w:p>
    <w:p w:rsidR="006C5547" w:rsidRDefault="00CF2304">
      <w:pPr>
        <w:ind w:left="56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Срок реализации программы – 1год.</w:t>
      </w:r>
    </w:p>
    <w:p w:rsidR="006C5547" w:rsidRDefault="006C5547">
      <w:pPr>
        <w:spacing w:line="337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7" w:firstLine="566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Основная цель предмета </w:t>
      </w:r>
      <w:r>
        <w:rPr>
          <w:rFonts w:eastAsia="Times New Roman"/>
          <w:sz w:val="28"/>
          <w:szCs w:val="28"/>
        </w:rPr>
        <w:t>«Мир природы и человека»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заключается в формировании первоначальных знаний 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живой и неживой природе; понимании простейших взаимосвязей, существующих между миром природы и человека.</w:t>
      </w:r>
    </w:p>
    <w:p w:rsidR="006C5547" w:rsidRDefault="006C5547">
      <w:pPr>
        <w:spacing w:line="81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2</w:t>
      </w:r>
    </w:p>
    <w:p w:rsidR="006C5547" w:rsidRDefault="006C5547">
      <w:pPr>
        <w:sectPr w:rsidR="006C5547">
          <w:pgSz w:w="16840" w:h="11904" w:orient="landscape"/>
          <w:pgMar w:top="986" w:right="1138" w:bottom="414" w:left="1133" w:header="0" w:footer="0" w:gutter="0"/>
          <w:cols w:space="720" w:equalWidth="0">
            <w:col w:w="14567"/>
          </w:cols>
        </w:sect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Задачи:</w:t>
      </w:r>
    </w:p>
    <w:p w:rsidR="006C5547" w:rsidRDefault="00CF2304">
      <w:pPr>
        <w:spacing w:line="236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формирование знаний о предметах и явлениях окружающей действительности;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обогащение, уточнение, активизация словаря;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развитие грамматического строя речи;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развитие связной устной речи (диалогической и монологической);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развитие зрительного и слухового восприятия, мыслительных процессов;</w:t>
      </w: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воспитание нравственных качеств личности на основе изучения предметов и явлений окружающего мира.</w:t>
      </w:r>
    </w:p>
    <w:p w:rsidR="006C5547" w:rsidRDefault="006C5547">
      <w:pPr>
        <w:spacing w:line="337" w:lineRule="exact"/>
        <w:rPr>
          <w:sz w:val="20"/>
          <w:szCs w:val="20"/>
        </w:rPr>
      </w:pPr>
    </w:p>
    <w:p w:rsidR="006C5547" w:rsidRDefault="00CF2304">
      <w:pPr>
        <w:spacing w:line="238" w:lineRule="auto"/>
        <w:ind w:left="7" w:firstLine="706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Курс «Мир природы и человека» является начальным звеном формирования естествоведческих знаний, пропедевтическим этапом формирования у учащихся умений наблюдать, анализировать, взаимодействовать с окружающим миром. Содержание дисциплины предусматривает знакомство с объектами и явлениями окружающего мира и даёт возможность постепенно раскрывать причинно-следственные связи между природными явлениями и жизнью человека</w:t>
      </w:r>
      <w:r>
        <w:rPr>
          <w:rFonts w:ascii="Calibri" w:eastAsia="Calibri" w:hAnsi="Calibri" w:cs="Calibri"/>
          <w:color w:val="00000A"/>
          <w:sz w:val="28"/>
          <w:szCs w:val="28"/>
        </w:rPr>
        <w:t>.</w:t>
      </w:r>
      <w:r>
        <w:rPr>
          <w:rFonts w:eastAsia="Times New Roman"/>
          <w:color w:val="00000A"/>
          <w:sz w:val="28"/>
          <w:szCs w:val="28"/>
        </w:rPr>
        <w:t xml:space="preserve"> При отборе содержания курса «Мир природы и человека» учтены современные научные данные об особенностях познавательной деятельности, эмоционально волевой регуляции, поведения младших школьников с умственной отсталостью (интеллектуальными нарушениями).</w:t>
      </w:r>
    </w:p>
    <w:p w:rsidR="006C5547" w:rsidRDefault="006C5547">
      <w:pPr>
        <w:spacing w:line="22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7" w:right="20" w:firstLine="706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Программа реализует современный взгляд на обучение естествоведческих дисциплин, который выдвигает на первый план обеспечение:</w:t>
      </w:r>
    </w:p>
    <w:p w:rsidR="006C5547" w:rsidRDefault="00CF2304">
      <w:pPr>
        <w:numPr>
          <w:ilvl w:val="0"/>
          <w:numId w:val="4"/>
        </w:numPr>
        <w:tabs>
          <w:tab w:val="left" w:pos="307"/>
        </w:tabs>
        <w:ind w:left="307" w:hanging="307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8"/>
          <w:szCs w:val="28"/>
        </w:rPr>
        <w:t>полисенсорности восприятия объектов;</w:t>
      </w:r>
    </w:p>
    <w:p w:rsidR="006C5547" w:rsidRDefault="006C5547">
      <w:pPr>
        <w:spacing w:line="15" w:lineRule="exact"/>
        <w:rPr>
          <w:rFonts w:eastAsia="Times New Roman"/>
          <w:color w:val="00000A"/>
          <w:sz w:val="24"/>
          <w:szCs w:val="24"/>
        </w:rPr>
      </w:pPr>
    </w:p>
    <w:p w:rsidR="006C5547" w:rsidRDefault="00CF2304">
      <w:pPr>
        <w:numPr>
          <w:ilvl w:val="0"/>
          <w:numId w:val="4"/>
        </w:numPr>
        <w:tabs>
          <w:tab w:val="left" w:pos="309"/>
        </w:tabs>
        <w:spacing w:line="237" w:lineRule="auto"/>
        <w:ind w:left="7" w:right="20" w:hanging="7"/>
        <w:jc w:val="both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8"/>
          <w:szCs w:val="28"/>
        </w:rPr>
        <w:t>практического взаимодействия обучающихся с умственной отсталостью (интеллектуальными нарушениями) с предметами познания, по возможности в натуральном виде и в естественных условиях или в виде макетов в специально созданных учебных ситуациях;</w:t>
      </w:r>
    </w:p>
    <w:p w:rsidR="006C5547" w:rsidRDefault="006C5547">
      <w:pPr>
        <w:spacing w:line="15" w:lineRule="exact"/>
        <w:rPr>
          <w:rFonts w:eastAsia="Times New Roman"/>
          <w:color w:val="00000A"/>
          <w:sz w:val="24"/>
          <w:szCs w:val="24"/>
        </w:rPr>
      </w:pPr>
    </w:p>
    <w:p w:rsidR="006C5547" w:rsidRDefault="00CF2304">
      <w:pPr>
        <w:numPr>
          <w:ilvl w:val="0"/>
          <w:numId w:val="4"/>
        </w:numPr>
        <w:tabs>
          <w:tab w:val="left" w:pos="309"/>
        </w:tabs>
        <w:spacing w:line="236" w:lineRule="auto"/>
        <w:ind w:left="7" w:hanging="7"/>
        <w:jc w:val="both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8"/>
          <w:szCs w:val="28"/>
        </w:rPr>
        <w:t>накопления представлений об объектах и явлениях окружающего мира через взаимодействие с различными носителями информации: устным и печатным словом, иллюстрациями, практической деятельностью в процессе решения учебно-познавательных задач, в совместной деятельности друг с другом в процессе решения проблемных ситуаций и т.п.;</w:t>
      </w:r>
    </w:p>
    <w:p w:rsidR="006C5547" w:rsidRDefault="006C5547">
      <w:pPr>
        <w:spacing w:line="20" w:lineRule="exact"/>
        <w:rPr>
          <w:rFonts w:eastAsia="Times New Roman"/>
          <w:color w:val="00000A"/>
          <w:sz w:val="24"/>
          <w:szCs w:val="24"/>
        </w:rPr>
      </w:pPr>
    </w:p>
    <w:p w:rsidR="006C5547" w:rsidRDefault="00CF2304">
      <w:pPr>
        <w:numPr>
          <w:ilvl w:val="0"/>
          <w:numId w:val="4"/>
        </w:numPr>
        <w:tabs>
          <w:tab w:val="left" w:pos="309"/>
        </w:tabs>
        <w:spacing w:line="234" w:lineRule="auto"/>
        <w:ind w:left="7" w:hanging="7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8"/>
          <w:szCs w:val="28"/>
        </w:rPr>
        <w:t>закрепления представлений, постоянное обращение к уже изученному, систематизации знаний и накоплению опыта взаимодействия с предметами познания в игровой, коммуникативной и учебной деятельности;</w:t>
      </w:r>
    </w:p>
    <w:p w:rsidR="006C5547" w:rsidRDefault="006C5547">
      <w:pPr>
        <w:spacing w:line="15" w:lineRule="exact"/>
        <w:rPr>
          <w:rFonts w:eastAsia="Times New Roman"/>
          <w:color w:val="00000A"/>
          <w:sz w:val="24"/>
          <w:szCs w:val="24"/>
        </w:rPr>
      </w:pPr>
    </w:p>
    <w:p w:rsidR="006C5547" w:rsidRDefault="00CF2304">
      <w:pPr>
        <w:numPr>
          <w:ilvl w:val="0"/>
          <w:numId w:val="4"/>
        </w:numPr>
        <w:tabs>
          <w:tab w:val="left" w:pos="309"/>
        </w:tabs>
        <w:spacing w:line="234" w:lineRule="auto"/>
        <w:ind w:left="7" w:right="20" w:hanging="7"/>
        <w:rPr>
          <w:rFonts w:eastAsia="Times New Roman"/>
          <w:color w:val="00000A"/>
          <w:sz w:val="24"/>
          <w:szCs w:val="24"/>
        </w:rPr>
      </w:pPr>
      <w:r>
        <w:rPr>
          <w:rFonts w:eastAsia="Times New Roman"/>
          <w:color w:val="00000A"/>
          <w:sz w:val="28"/>
          <w:szCs w:val="28"/>
        </w:rPr>
        <w:t>постепенного усложнения содержания предмета: расширение характеристик предмета познания, преемственность изучаемых тем.</w:t>
      </w:r>
    </w:p>
    <w:p w:rsidR="006C5547" w:rsidRDefault="006C5547">
      <w:pPr>
        <w:spacing w:line="312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3</w:t>
      </w:r>
    </w:p>
    <w:p w:rsidR="006C5547" w:rsidRDefault="006C5547">
      <w:pPr>
        <w:sectPr w:rsidR="006C5547">
          <w:pgSz w:w="16840" w:h="11904" w:orient="landscape"/>
          <w:pgMar w:top="991" w:right="1138" w:bottom="414" w:left="1133" w:header="0" w:footer="0" w:gutter="0"/>
          <w:cols w:space="720" w:equalWidth="0">
            <w:col w:w="14567"/>
          </w:cols>
        </w:sectPr>
      </w:pPr>
    </w:p>
    <w:p w:rsidR="006C5547" w:rsidRDefault="00CF2304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lastRenderedPageBreak/>
        <w:t>Основное внимание при изучении курса «Мир природы и человека» уделено формированию представлений об окружаю-щем мире: живой и неживой природе, человеке, месте человека в природе, взаимосвязях человека и общества с природой. Практическая направленность учебного предмета реализуется через развитие способности к использованию знаний о живой и неживой природе, об особенностях человека как биосоциального существа для осмысленной и самостоятельной организации безопасной жизни в конкретных условиях.</w:t>
      </w:r>
    </w:p>
    <w:p w:rsidR="006C5547" w:rsidRDefault="006C5547">
      <w:pPr>
        <w:spacing w:line="19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Структура курса представлена следующими разделами: «Сезонные изменения», «Неживая природа», «Живая природа (в том числе человек)», «Безопасное поведение».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Повышение эффективности усвоения учебного содержания требует организации большого количества наблюдений, упражнений, практических работ, игр, экскурсий для ознакомления и накопления опыта первичного взаимодействия с изучаемыми объектами и явлениями.</w:t>
      </w:r>
    </w:p>
    <w:p w:rsidR="006C5547" w:rsidRDefault="006C5547">
      <w:pPr>
        <w:spacing w:line="6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  <w:u w:val="single"/>
        </w:rPr>
        <w:t>Сезонные изменения</w:t>
      </w:r>
    </w:p>
    <w:p w:rsidR="006C5547" w:rsidRDefault="00CF2304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Временные изменения. </w:t>
      </w:r>
      <w:r>
        <w:rPr>
          <w:rFonts w:eastAsia="Times New Roman"/>
          <w:color w:val="00000A"/>
          <w:sz w:val="28"/>
          <w:szCs w:val="28"/>
        </w:rPr>
        <w:t>День,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вечер,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ночь,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утро.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Сутки,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время суток.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Время суток и солнце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(по результатам наблюдений).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Время суток на циферблате часов. Дни недели, порядок следования, рабочие и выходные дни. Неделя и месяц.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>Времена года</w:t>
      </w:r>
      <w:r>
        <w:rPr>
          <w:rFonts w:eastAsia="Times New Roman"/>
          <w:color w:val="00000A"/>
          <w:sz w:val="28"/>
          <w:szCs w:val="28"/>
        </w:rPr>
        <w:t>: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Осень.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Зима.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Весна.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Лето.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Основные признаки каждого времени года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(изменения в неживой природе,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жизни растений, животных и человека) Месяцы осенние, зимние, весенние, летние. Порядок месяцев в сезоне; в году, начиная с января. Календарь.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Осень ― начальная осень, середина сезона, поздняя осень. Зима ― начало, середина, конец зимы. Весна ― ранняя, середина весны, поздняя весна. Смена времён года. Значение солнечного тепла и света. Преемственность сезонных изменений. Взаимозависимость изменений в неживой и живой природе, жизни людей (в том числе и по результатам наблюдений).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Сезонные изменения в неживой природе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Изменения, происходящие в природе в разное время года, с постепенным нарастанием подробности описания качественных изменений: температура воздуха (тепло – холодно, жара, мороз, замеры температуры); осадки (снег – дождь, иней, град); ветер (холодный – тёплый, направление и сила, на основе наблюдений); солнце (яркое – тусклое, большое – маленькое, греет, светит) облака (облака, тучи, гроза), состояние водоёмов (ручьи, лужи, покрылись льдом, тёплая - холодная вода), почвы (сухая - влажная – заморозки).</w:t>
      </w:r>
    </w:p>
    <w:p w:rsidR="006C5547" w:rsidRDefault="006C5547">
      <w:pPr>
        <w:spacing w:line="4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Солнце и изменения в неживой и живой природе. Долгота дня зимой и летом.</w:t>
      </w: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374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4</w:t>
      </w:r>
    </w:p>
    <w:p w:rsidR="006C5547" w:rsidRDefault="006C5547">
      <w:pPr>
        <w:sectPr w:rsidR="006C5547">
          <w:pgSz w:w="16840" w:h="11904" w:orient="landscape"/>
          <w:pgMar w:top="1002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lastRenderedPageBreak/>
        <w:t>Растения и животные в разное время года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Жизнь растений и животных (звери, птицы, рыбы, насекомые) в разные сезоны года. Сбор листьев, плодов и семян. Ознакомление с названиями растений и животных. Раннецветущие, летние и осенние растения. Увядание и появление растений. Подкормка птиц. Весенний сбор веток для гнездования птиц.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Сад, огород. Поле, лес в разное время года. Домашние и дикие животные в разное время года.</w:t>
      </w:r>
    </w:p>
    <w:p w:rsidR="006C5547" w:rsidRDefault="006C5547">
      <w:pPr>
        <w:spacing w:line="4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Одежда людей, игры детей, труд людей в разное время года</w:t>
      </w:r>
    </w:p>
    <w:p w:rsidR="006C5547" w:rsidRDefault="00CF2304">
      <w:pPr>
        <w:spacing w:line="236" w:lineRule="auto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Одежда людей в разное время года. Одевание на прогулку. Учёт времени года, погоды, предполагаемых занятий (игры,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наблюдения, спортивные занятия).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Игры детей в разные сезоны года.</w:t>
      </w:r>
    </w:p>
    <w:p w:rsidR="006C5547" w:rsidRDefault="006C5547">
      <w:pPr>
        <w:spacing w:line="20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Труд людей в сельской местности и городе в разное время года. Предупреждение простудных заболеваний, гриппа, травм в связи с сезонными особенностями (похолодание, гололёд, жара и пр.)</w:t>
      </w:r>
    </w:p>
    <w:p w:rsidR="006C5547" w:rsidRDefault="006C5547">
      <w:pPr>
        <w:spacing w:line="5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  <w:u w:val="single"/>
        </w:rPr>
        <w:t>Неживая природа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>Солнце, облака, луна, звёзды. Воздух. Земля: песок, глина, камни</w:t>
      </w:r>
      <w:r>
        <w:rPr>
          <w:rFonts w:eastAsia="Times New Roman"/>
          <w:color w:val="00000A"/>
          <w:sz w:val="28"/>
          <w:szCs w:val="28"/>
        </w:rPr>
        <w:t>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Почва. Вода. </w:t>
      </w:r>
      <w:r>
        <w:rPr>
          <w:rFonts w:eastAsia="Times New Roman"/>
          <w:color w:val="00000A"/>
          <w:sz w:val="28"/>
          <w:szCs w:val="28"/>
        </w:rPr>
        <w:t>Узнавание и называние объектов неживой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природы. Простейшие признаки объектов неживой природы по основным параметрам: внешний вид, наиболее существенные и заметные свойства (выделяемые при наблюдении ребёнком), место в природе, значение. Элементарные сведения о Земле, как планете, и Солнце – звезде, вокруг которой в космосе двигается Земля.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  <w:u w:val="single"/>
        </w:rPr>
        <w:t>Живая природа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Растения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spacing w:line="235" w:lineRule="auto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Растения культурные. </w:t>
      </w:r>
      <w:r>
        <w:rPr>
          <w:rFonts w:eastAsia="Times New Roman"/>
          <w:color w:val="00000A"/>
          <w:sz w:val="28"/>
          <w:szCs w:val="28"/>
        </w:rPr>
        <w:t>Овощи.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Фрукты.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Ягоды.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Арбуз,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дыня,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тыква.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Зерновые культуры.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Внешний вид,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место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 xml:space="preserve">произрастания, использование. Значение для жизни человека. Употребление в пищу. 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Растения комнатные. </w:t>
      </w:r>
      <w:r>
        <w:rPr>
          <w:rFonts w:eastAsia="Times New Roman"/>
          <w:color w:val="00000A"/>
          <w:sz w:val="28"/>
          <w:szCs w:val="28"/>
        </w:rPr>
        <w:t>Название.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Внешнее строение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(корень,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стебель,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лист).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Уход.</w:t>
      </w:r>
    </w:p>
    <w:p w:rsidR="006C5547" w:rsidRDefault="006C5547">
      <w:pPr>
        <w:spacing w:line="8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Растения дикорастущие. </w:t>
      </w:r>
      <w:r>
        <w:rPr>
          <w:rFonts w:eastAsia="Times New Roman"/>
          <w:color w:val="00000A"/>
          <w:sz w:val="28"/>
          <w:szCs w:val="28"/>
        </w:rPr>
        <w:t>Деревья.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Кустарники.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Травянистые растения.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Корень,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стебель,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лист,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цветок,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плод и семена.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Первичные  представление  о  способах  размножения.  Развитие  растение  из  семени  на  примере  гороха  или  фасоли.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Значение растений в природе. Охрана, использование человеком.</w:t>
      </w:r>
    </w:p>
    <w:p w:rsidR="006C5547" w:rsidRDefault="006C5547">
      <w:pPr>
        <w:spacing w:line="4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Грибы</w:t>
      </w:r>
    </w:p>
    <w:p w:rsidR="006C5547" w:rsidRDefault="00CF2304">
      <w:pPr>
        <w:spacing w:line="236" w:lineRule="auto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Шляпочные грибы: съедобные и несъедобные. Название. Место произрастания. Внешний вид. Значение в природе.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Использование человеком.</w:t>
      </w: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374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6C5547" w:rsidRDefault="006C5547">
      <w:pPr>
        <w:sectPr w:rsidR="006C5547">
          <w:pgSz w:w="16840" w:h="11904" w:orient="landscape"/>
          <w:pgMar w:top="991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lastRenderedPageBreak/>
        <w:t>Животные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Животные домашние. </w:t>
      </w:r>
      <w:r>
        <w:rPr>
          <w:rFonts w:eastAsia="Times New Roman"/>
          <w:color w:val="00000A"/>
          <w:sz w:val="28"/>
          <w:szCs w:val="28"/>
        </w:rPr>
        <w:t>Звери.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Птицы.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Названия.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Внешнее строение: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части тела.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Условия обитания,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чем кормятся сами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животные, чем кормят их люди. Место в жизни человека (для чего содержат животное), забота и уход за животным. Скотный двор, птичник, ферма.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Животные дикие. </w:t>
      </w:r>
      <w:r>
        <w:rPr>
          <w:rFonts w:eastAsia="Times New Roman"/>
          <w:color w:val="00000A"/>
          <w:sz w:val="28"/>
          <w:szCs w:val="28"/>
        </w:rPr>
        <w:t>Звери.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Птицы.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Змеи.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Лягушки.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Рыбы.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Насекомые.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Названия.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Внешнее строение: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названия частей тела.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Место обитания, питание, образ жизни. Роль в природе. Помощь птицам зимой (подкормка, изготовление кормушек) и весной в период гнездования (сбор веток для гнёзд, соблюдение тишины и уединённости птиц на природе).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</w:rPr>
        <w:t xml:space="preserve">Охрана природы: </w:t>
      </w:r>
      <w:r>
        <w:rPr>
          <w:rFonts w:eastAsia="Times New Roman"/>
          <w:color w:val="00000A"/>
          <w:sz w:val="28"/>
          <w:szCs w:val="28"/>
        </w:rPr>
        <w:t>наблюдения за жизнью живой природы,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уход за комнатными растениями,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посадка и уход за растением,</w:t>
      </w:r>
      <w:r>
        <w:rPr>
          <w:rFonts w:eastAsia="Times New Roman"/>
          <w:i/>
          <w:iCs/>
          <w:color w:val="00000A"/>
          <w:sz w:val="28"/>
          <w:szCs w:val="28"/>
        </w:rPr>
        <w:t xml:space="preserve"> </w:t>
      </w:r>
      <w:r>
        <w:rPr>
          <w:rFonts w:eastAsia="Times New Roman"/>
          <w:color w:val="00000A"/>
          <w:sz w:val="28"/>
          <w:szCs w:val="28"/>
        </w:rPr>
        <w:t>бережное отношение к дикорастущим растениям, правили сбора урожая грибов и лесных ягод, ознакомление с правилами ухода за домашними животными, подкормка птиц зимой, сбор веток в период гнездования, ознакомление с видами помощи диким животным, и т.п.</w:t>
      </w:r>
    </w:p>
    <w:p w:rsidR="006C5547" w:rsidRDefault="006C5547">
      <w:pPr>
        <w:spacing w:line="9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Человек</w:t>
      </w:r>
    </w:p>
    <w:p w:rsidR="006C5547" w:rsidRDefault="00CF2304">
      <w:pPr>
        <w:spacing w:line="236" w:lineRule="auto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Мальчик и девочка. Возрастные группы (малыш, школьник, молодой человек, взрослый, пожилой).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Строение тела человека (голова, туловище, ноги и руки (конечности). Ориентировка в схеме тела на картинке и на себе.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Голова, лицо: глаза, нос, рот, уши. Покровы тела: кожа, ногти, волосы.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Гигиена кожи, ногтей, волос (мытьё, расчёсывание, обстригание). Зубы. Гигиена полости рта (чистка зубов, полоскание). Гигиена рук (мытьё). Органы чувств человека (глаза, уши, нос, язык, кожа). Значение в жизни человека (ознакомление с жизнью вокруг, получение новых впечатлений). Гигиена органов чувств. Бережное отношение к себе, соблюдение правил охраны органов чувств, соблюдение режима работы и отдыха. Первичное ознакомление с внутренним строением тела человека (внутренние органы).</w:t>
      </w:r>
    </w:p>
    <w:p w:rsidR="006C5547" w:rsidRDefault="006C5547">
      <w:pPr>
        <w:spacing w:line="19" w:lineRule="exact"/>
        <w:rPr>
          <w:sz w:val="20"/>
          <w:szCs w:val="20"/>
        </w:rPr>
      </w:pPr>
    </w:p>
    <w:p w:rsidR="006C5547" w:rsidRDefault="00CF2304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Здоровый образ жизни: гигиена жилища (проветривание, регулярная уборка), гигиена питания (полноценное и регулярное питание: овощи, фрукты, ягоды, хлеб, молочные продукты, мясо, рыба). Режим сна, работы. Личная гигиена (умывание, приём ванной), прогулки и занятия спортом 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Человек – член общества: член семьи, ученик, одноклассник, друг. Личные вещи ребёнка: гигиенические принадлежности, игрушки, учебные вещи, одежда, обувь. Вещи мальчиков и девочек. Профессии людей ближайшего окружения ребёнка.</w:t>
      </w:r>
    </w:p>
    <w:p w:rsidR="006C5547" w:rsidRDefault="006C5547">
      <w:pPr>
        <w:spacing w:line="19" w:lineRule="exact"/>
        <w:rPr>
          <w:sz w:val="20"/>
          <w:szCs w:val="20"/>
        </w:rPr>
      </w:pPr>
    </w:p>
    <w:p w:rsidR="006C5547" w:rsidRDefault="00CF2304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Магазины («овощи-фрукты», продуктовый, промтоварный (одежда, обувь, бытовая техника или др.), книжный). Зоопарк или краеведческий музей. Почта. Больница. Поликлиника. Аптека. Назначение учреждения. Основные профессии людей, работающих в учреждении. Правила поведения в магазине.</w:t>
      </w:r>
    </w:p>
    <w:p w:rsidR="006C5547" w:rsidRDefault="006C5547">
      <w:pPr>
        <w:spacing w:line="335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6C5547" w:rsidRDefault="006C5547">
      <w:pPr>
        <w:sectPr w:rsidR="006C5547">
          <w:pgSz w:w="16840" w:h="11904" w:orient="landscape"/>
          <w:pgMar w:top="991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lastRenderedPageBreak/>
        <w:t>Транспорт. Назначение. Называние отдельных видов транспорта (машины легковые и грузовые, метро, маршрутные такси, трамваи, троллейбусы, автобусы). Городской пассажирский транспорт. Транспорт междугородний. Вокзалы и аэропорты. Правила поведения.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Наша Родина - Россия. Наш город. Населённые пункты. Столица. Флаг, Герб, Гимн России. Президент России. Наша национальность. Некоторые другие национальности. Национальные костюмы. Россия – многонациональная страна. Праздники нашей страны. Достижение нашей страны в науке и искусствах. Великие люди страны или края. Деньги нашей страны. Получение и расходование денег.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b/>
          <w:bCs/>
          <w:color w:val="00000A"/>
          <w:sz w:val="28"/>
          <w:szCs w:val="28"/>
          <w:u w:val="single"/>
        </w:rPr>
        <w:t>Безопасное поведение</w:t>
      </w:r>
    </w:p>
    <w:p w:rsidR="006C5547" w:rsidRDefault="00CF2304">
      <w:pPr>
        <w:spacing w:line="236" w:lineRule="auto"/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  <w:u w:val="single"/>
        </w:rPr>
        <w:t>Предупреждение заболеваний и травм.</w:t>
      </w:r>
    </w:p>
    <w:p w:rsidR="006C5547" w:rsidRDefault="006C5547">
      <w:pPr>
        <w:spacing w:line="20" w:lineRule="exact"/>
        <w:rPr>
          <w:sz w:val="20"/>
          <w:szCs w:val="20"/>
        </w:rPr>
      </w:pPr>
    </w:p>
    <w:p w:rsidR="006C5547" w:rsidRDefault="00CF2304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Профилактика простуд: закаливание, одевание по погоде, проветривание помещений, предупреждение появления сквозняков. Профилактика вирусных заболеваний (гриппа) – приём витаминов, гигиена полости носа и рта, предупреждение контактов с больными людьми. Поведение во время простудной (постельный режим, соблюдение назначений врача) и инфекционной болезни (изоляция больного, проветривание, отдельная посуда и стирка белья, приём лекарств по назначению врача, постельный режим). Вызов врача из поликлиники. Случаи обращения в больницу.</w:t>
      </w:r>
    </w:p>
    <w:p w:rsidR="006C5547" w:rsidRDefault="006C5547">
      <w:pPr>
        <w:spacing w:line="19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Простейшие действия при получении травмы: обращение за помощью к учителю, элементарное описание ситуации приведшей к травме и своего состояния (что и где болит). Поведение при оказании медицинской помощи.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  <w:u w:val="single"/>
        </w:rPr>
        <w:t>Безопасное поведение в природе.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Правила поведения человека при контакте с домашним животным. Правила поведения человека с диким животным в зоопарке, в природе.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Правила поведение в лесу, на воде, в грозу. Предупреждение отравления ядовитыми грибами, ягодами. Признаки. Вызов скорой помощи по телефону. Описание состояния больного.</w:t>
      </w:r>
    </w:p>
    <w:p w:rsidR="006C5547" w:rsidRDefault="006C5547">
      <w:pPr>
        <w:spacing w:line="5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i/>
          <w:iCs/>
          <w:color w:val="00000A"/>
          <w:sz w:val="28"/>
          <w:szCs w:val="28"/>
          <w:u w:val="single"/>
        </w:rPr>
        <w:t>Правила поведения с незнакомыми людьми, в незнакомом месте.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5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Правила поведения на улице. Движения по улице группой. Изучение ПДД: сигналы светофора, пешеходный переход, правила нахождения ребёнка на улице (сопровождение взрослым, движение по тротуару, переход улицы по пешеходному переходу). Правила безопасного поведения в общественном транспорте.</w:t>
      </w:r>
    </w:p>
    <w:p w:rsidR="006C5547" w:rsidRDefault="006C5547">
      <w:pPr>
        <w:spacing w:line="19" w:lineRule="exact"/>
        <w:rPr>
          <w:sz w:val="20"/>
          <w:szCs w:val="20"/>
        </w:rPr>
      </w:pPr>
    </w:p>
    <w:p w:rsidR="006C5547" w:rsidRDefault="00CF2304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Правила безопасного использование учебных принадлежностей, инструментов для практических работ и опытов, с инвентарём для уборки класса. Правила обращения с горячей водой (в кране, в чайнике), электричеством, газом (на кухне).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Телефоны первой помощи. Звонок по телефону экстренных служб.</w:t>
      </w:r>
    </w:p>
    <w:p w:rsidR="006C5547" w:rsidRDefault="006C5547">
      <w:pPr>
        <w:spacing w:line="331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6C5547" w:rsidRDefault="006C5547">
      <w:pPr>
        <w:sectPr w:rsidR="006C5547">
          <w:pgSz w:w="16840" w:h="11904" w:orient="landscape"/>
          <w:pgMar w:top="1002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ind w:right="-6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Краткая характеристика предмета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spacing w:line="236" w:lineRule="auto"/>
        <w:ind w:firstLine="71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Данный учебный предмет является специфическим для обучения младших школьников. Занятия по этому учебному предмету имеют интегративный характер, рассматриваются как коррекционные. Их целью является направленное исправление дефектов общего и речевого развития детей, их познавательной деятельности.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numPr>
          <w:ilvl w:val="1"/>
          <w:numId w:val="5"/>
        </w:numPr>
        <w:tabs>
          <w:tab w:val="left" w:pos="1008"/>
        </w:tabs>
        <w:spacing w:line="236" w:lineRule="auto"/>
        <w:ind w:firstLine="704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учащихся формируются элементарные представления и понятия, необходимые при обучении другим учебным предметам, расширяется и обогащается представление о непосредственно окружающем мире, они получают некоторые представления о мире, который находится вне поля их чувствительного опыта.</w:t>
      </w:r>
    </w:p>
    <w:p w:rsidR="006C5547" w:rsidRDefault="006C5547">
      <w:pPr>
        <w:spacing w:line="15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7" w:lineRule="auto"/>
        <w:ind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Обучение способности видеть, сравнивать, обобщать, конкретизировать, делать элементарные выводы, устанавливать несложные причинно-следственные связи и закономерности способствует развитию аналитико-синтетической деятельности учащихся, коррекции их мышления.</w:t>
      </w:r>
    </w:p>
    <w:p w:rsidR="006C5547" w:rsidRDefault="006C5547">
      <w:pPr>
        <w:spacing w:line="16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7" w:lineRule="auto"/>
        <w:ind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связи с расширением и уточнением круга представлений о предметах и явлениях окружающей действительности обогащается словарный запас учащихся: вводятся соответствующие термины, наглядно дифференцируется значение слов, показывается различие между видовым и родовым понятием, ученики упражняются в адекватном и более точном сочетании слов, обозначающих предметы, их признаки и действия. В процессе непосредственных наблюдений реальной действительности обогащается словарь учащихся, при организации беседы он активизируется, т.е. усвоенные слова включаются в речь.</w:t>
      </w:r>
    </w:p>
    <w:p w:rsidR="006C5547" w:rsidRDefault="006C5547">
      <w:pPr>
        <w:spacing w:line="22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4" w:lineRule="auto"/>
        <w:ind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Разговорная устная речь представляет собой сложный вид речевой деятельности. Она включает в себя ответы на вопросы и диалог, описание предметов и явлений, собственных действий и впечатлений и т.д.</w:t>
      </w:r>
    </w:p>
    <w:p w:rsidR="006C5547" w:rsidRDefault="006C5547">
      <w:pPr>
        <w:spacing w:line="15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5" w:lineRule="auto"/>
        <w:ind w:right="2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Основным методом обучения является беседа. Беседы организуются в процессе ознакомления с предметами и явлениями окружающей действительности на предметных уроках, экскурсиях, во время наблюдений за сезонными изменениями в природе, демонстрации учебных кинофильмов, диафильмов, предметных и сюжетных картин.</w:t>
      </w:r>
    </w:p>
    <w:p w:rsidR="006C5547" w:rsidRDefault="006C5547">
      <w:pPr>
        <w:spacing w:line="23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7" w:lineRule="auto"/>
        <w:ind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Главным компонентом беседы является речь самих учащихся. Учитель руководит речевой деятельностью детей, активизирует её, исправляет ошибки, учит сосредоточивать внимание на определённых предметах и явлениях, правильно наблюдать, сравнивать, характеризовать и устанавливать связи, выражать свои впечатления и суждения в словесной форме. При формулировании ответов на вопросы у учащихся закрепляется умение правильно строить предложения; описывать предметы, явления, рассказывая об увиденном, они учатся связному высказыванию.</w:t>
      </w:r>
    </w:p>
    <w:p w:rsidR="006C5547" w:rsidRDefault="006C5547">
      <w:pPr>
        <w:spacing w:line="3" w:lineRule="exact"/>
        <w:rPr>
          <w:rFonts w:eastAsia="Times New Roman"/>
          <w:sz w:val="28"/>
          <w:szCs w:val="28"/>
        </w:rPr>
      </w:pPr>
    </w:p>
    <w:p w:rsidR="006C5547" w:rsidRDefault="00CF2304">
      <w:pPr>
        <w:ind w:left="7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 экскурсиях учащиеся знакомятся с предметами и явлениями в естественной обстановке; на предметных уроках</w:t>
      </w:r>
    </w:p>
    <w:p w:rsidR="006C5547" w:rsidRDefault="006C5547">
      <w:pPr>
        <w:spacing w:line="15" w:lineRule="exact"/>
        <w:rPr>
          <w:rFonts w:eastAsia="Times New Roman"/>
          <w:sz w:val="28"/>
          <w:szCs w:val="28"/>
        </w:rPr>
      </w:pPr>
    </w:p>
    <w:p w:rsidR="006C5547" w:rsidRDefault="00CF2304">
      <w:pPr>
        <w:spacing w:line="234" w:lineRule="auto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– на основе непосредственных чувственных восприятий. Наблюдая, дети учатся анализировать, находить сходство и различие, делать простейшие выводы и обобщения. Практические работы помогают закреплению полученных знаний и</w:t>
      </w:r>
    </w:p>
    <w:p w:rsidR="006C5547" w:rsidRDefault="006C5547">
      <w:pPr>
        <w:spacing w:line="331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6C5547" w:rsidRDefault="006C5547">
      <w:pPr>
        <w:sectPr w:rsidR="006C5547">
          <w:pgSz w:w="16840" w:h="11904" w:orient="landscape"/>
          <w:pgMar w:top="991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умений. Наблюдения за погодой и сезонными изменениями в природе расширяют представления об окружающем мире, развивают внимание, наблюдательность, чувственное восприятие.</w:t>
      </w:r>
    </w:p>
    <w:p w:rsidR="006C5547" w:rsidRDefault="006C5547">
      <w:pPr>
        <w:spacing w:line="16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firstLine="71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Правильная организация занятий, специфические методы и приёмы обучения способствуют развитию речи и мышления учащихся.</w:t>
      </w:r>
    </w:p>
    <w:p w:rsidR="006C5547" w:rsidRDefault="00CF2304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Обогащение и уточнение словаря. Называние предметов и явлений, характеристика их по основным свойствам.</w:t>
      </w: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Сравнение с другими предметами и явлениями. Классификация предметов.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20" w:firstLine="71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Участие в беседе. Правильные, полные и отчётливые ответы на вопросы, умение задавать вопросы, дополнять высказывания товарищей.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5" w:lineRule="auto"/>
        <w:ind w:left="720" w:right="20" w:firstLine="5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Описание под руководством учителя предметов и явлений природы после наблюдения за ними и беседы. Составление под руководством учителя небольших рассказов об изучаемых растениях и животных, о явлениях</w:t>
      </w:r>
    </w:p>
    <w:p w:rsidR="006C5547" w:rsidRDefault="006C5547">
      <w:pPr>
        <w:spacing w:line="2" w:lineRule="exact"/>
        <w:rPr>
          <w:sz w:val="20"/>
          <w:szCs w:val="20"/>
        </w:rPr>
      </w:pPr>
    </w:p>
    <w:p w:rsidR="006C5547" w:rsidRDefault="00CF2304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природы, сезонных изменениях в природе.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right="40" w:firstLine="71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Использование в речи вновь усвоенных слов, выражение пространственных и временных отношений между конкретными объектами посредством предлогов и наречий.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Учебные презентации.</w:t>
      </w:r>
    </w:p>
    <w:p w:rsidR="006C5547" w:rsidRDefault="006C5547">
      <w:pPr>
        <w:spacing w:line="326" w:lineRule="exact"/>
        <w:rPr>
          <w:sz w:val="20"/>
          <w:szCs w:val="20"/>
        </w:rPr>
      </w:pPr>
    </w:p>
    <w:p w:rsidR="006C5547" w:rsidRDefault="00CF2304">
      <w:pPr>
        <w:ind w:left="26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результаты освоения обучающимися мир природы и человека:</w:t>
      </w:r>
    </w:p>
    <w:p w:rsidR="006C5547" w:rsidRDefault="006C5547">
      <w:pPr>
        <w:spacing w:line="316" w:lineRule="exact"/>
        <w:rPr>
          <w:sz w:val="20"/>
          <w:szCs w:val="20"/>
        </w:rPr>
      </w:pP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t>Минимальный уровень</w:t>
      </w:r>
      <w:r>
        <w:rPr>
          <w:rFonts w:eastAsia="Times New Roman"/>
          <w:color w:val="00000A"/>
          <w:sz w:val="28"/>
          <w:szCs w:val="28"/>
        </w:rPr>
        <w:t>: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представления о назначении объектов изучения;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узнавание и называние изученных объектов на иллюстрациях, фотографиях;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отнесение изученных объектов к определенным группам (видо-родовые понятия);</w:t>
      </w:r>
    </w:p>
    <w:p w:rsidR="006C5547" w:rsidRDefault="006C5547">
      <w:pPr>
        <w:spacing w:line="4" w:lineRule="exact"/>
        <w:rPr>
          <w:sz w:val="20"/>
          <w:szCs w:val="20"/>
        </w:rPr>
      </w:pP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называние сходных объектов, отнесённых к одной и той же изучаемой группе;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представления об элементарных правилах безопасного поведения в природе и обществе;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знание требований к режиму дня школьника и понимание необходимости его выполнения;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знание основных правил личной гигиены и выполнение их в повседневной жизни;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ухаживание за комнатными растениями; кормление зимующих птиц;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составление повествовательного или описательного рассказа из 3-5 предложений об изученных объектах по предложенному плану;</w:t>
      </w: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адекватное взаимодействие с изученными объектами окружающего мира в учебных ситуациях;</w:t>
      </w:r>
    </w:p>
    <w:p w:rsidR="006C5547" w:rsidRDefault="006C5547">
      <w:pPr>
        <w:spacing w:line="10" w:lineRule="exact"/>
        <w:rPr>
          <w:sz w:val="20"/>
          <w:szCs w:val="20"/>
        </w:rPr>
      </w:pPr>
    </w:p>
    <w:p w:rsidR="006C5547" w:rsidRDefault="00CF2304">
      <w:pPr>
        <w:ind w:left="72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– адекватное поведение в классе, в школе, на улице в условиях реальной или смоделированной учителем ситуации.</w:t>
      </w:r>
    </w:p>
    <w:p w:rsidR="006C5547" w:rsidRDefault="006C5547">
      <w:pPr>
        <w:spacing w:line="9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p w:rsidR="006C5547" w:rsidRDefault="006C5547">
      <w:pPr>
        <w:sectPr w:rsidR="006C5547">
          <w:pgSz w:w="16840" w:h="11904" w:orient="landscape"/>
          <w:pgMar w:top="1002" w:right="1138" w:bottom="414" w:left="1140" w:header="0" w:footer="0" w:gutter="0"/>
          <w:cols w:space="720" w:equalWidth="0">
            <w:col w:w="14560"/>
          </w:cols>
        </w:sectPr>
      </w:pP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b/>
          <w:bCs/>
          <w:i/>
          <w:iCs/>
          <w:color w:val="00000A"/>
          <w:sz w:val="28"/>
          <w:szCs w:val="28"/>
        </w:rPr>
        <w:lastRenderedPageBreak/>
        <w:t>Достаточный уровень:</w:t>
      </w:r>
    </w:p>
    <w:p w:rsidR="006C5547" w:rsidRDefault="00CF2304">
      <w:pPr>
        <w:spacing w:line="236" w:lineRule="auto"/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представления о взаимосвязях между изученными объектами, их месте в окружающем мире;</w:t>
      </w:r>
    </w:p>
    <w:p w:rsidR="006C5547" w:rsidRDefault="006C5547">
      <w:pPr>
        <w:spacing w:line="5" w:lineRule="exact"/>
        <w:rPr>
          <w:sz w:val="20"/>
          <w:szCs w:val="20"/>
        </w:rPr>
      </w:pP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узнавание и называние изученных объектов в натуральном виде в естественных условиях;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отнесение изученных объектов к определённым группам с учётом различных оснований для классификации;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color w:val="00000A"/>
          <w:sz w:val="28"/>
          <w:szCs w:val="28"/>
        </w:rPr>
        <w:t>– развёрнутая характеристика своего отношения к изученным объектам;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знание отличительных существенных признаков групп объектов;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знание правил гигиены органов чувств;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знание некоторых правила безопасного поведения в природе и обществе с учётом возрастных особенностей;</w:t>
      </w:r>
    </w:p>
    <w:p w:rsidR="006C5547" w:rsidRDefault="006C5547">
      <w:pPr>
        <w:spacing w:line="14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готовность к использованию полученных знаний при решении учебных, учебно-бытовых и учебно-трудовых задач;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ответы на вопросы и постановка вопросов по содержанию изученного, проявление желания рассказать о предмете изучения или наблюдения, заинтересовавшем объекте;</w:t>
      </w:r>
    </w:p>
    <w:p w:rsidR="006C5547" w:rsidRDefault="006C5547">
      <w:pPr>
        <w:spacing w:line="15" w:lineRule="exact"/>
        <w:rPr>
          <w:sz w:val="20"/>
          <w:szCs w:val="20"/>
        </w:rPr>
      </w:pPr>
    </w:p>
    <w:p w:rsidR="006C5547" w:rsidRDefault="00CF2304">
      <w:pPr>
        <w:spacing w:line="236" w:lineRule="auto"/>
        <w:ind w:left="4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выполнение задания без текущего контроля учителя (при наличии предварительного и итогового контроля), оценка своей работы и одноклассников, проявление к ней ценностного отношения, понимание замечаний, адекватное восприятие похвалы;</w:t>
      </w:r>
    </w:p>
    <w:p w:rsidR="006C5547" w:rsidRDefault="006C5547">
      <w:pPr>
        <w:spacing w:line="20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420"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проявление активности в организации совместной деятельности и ситуативном общении с детьми; адекватное взаимодействие с объектами окружающего мира;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соблюдение элементарных санитарно-гигиенических норм;</w:t>
      </w:r>
    </w:p>
    <w:p w:rsidR="006C5547" w:rsidRDefault="00CF2304">
      <w:pPr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выполнение доступных природоохранительных действий;</w:t>
      </w:r>
    </w:p>
    <w:p w:rsidR="006C5547" w:rsidRDefault="006C5547">
      <w:pPr>
        <w:spacing w:line="14" w:lineRule="exact"/>
        <w:rPr>
          <w:sz w:val="20"/>
          <w:szCs w:val="20"/>
        </w:rPr>
      </w:pPr>
    </w:p>
    <w:p w:rsidR="006C5547" w:rsidRDefault="00CF2304">
      <w:pPr>
        <w:spacing w:line="234" w:lineRule="auto"/>
        <w:ind w:left="4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– готовность к использованию сформированных умений при решении учебных, учебно-бытовых и учебно-трудовых задач в объёме программы.</w:t>
      </w: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31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10</w:t>
      </w:r>
    </w:p>
    <w:p w:rsidR="006C5547" w:rsidRDefault="006C5547">
      <w:pPr>
        <w:sectPr w:rsidR="006C5547">
          <w:pgSz w:w="16840" w:h="11904" w:orient="landscape"/>
          <w:pgMar w:top="1264" w:right="1138" w:bottom="414" w:left="1440" w:header="0" w:footer="0" w:gutter="0"/>
          <w:cols w:space="720" w:equalWidth="0">
            <w:col w:w="14260"/>
          </w:cols>
        </w:sectPr>
      </w:pPr>
    </w:p>
    <w:p w:rsidR="006C5547" w:rsidRDefault="00CF2304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Учебно-тематический план</w:t>
      </w:r>
    </w:p>
    <w:p w:rsidR="006C5547" w:rsidRDefault="006C5547">
      <w:pPr>
        <w:spacing w:line="18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20"/>
        <w:gridCol w:w="7520"/>
        <w:gridCol w:w="1840"/>
        <w:gridCol w:w="1560"/>
        <w:gridCol w:w="1780"/>
      </w:tblGrid>
      <w:tr w:rsidR="006C5547">
        <w:trPr>
          <w:trHeight w:val="330"/>
        </w:trPr>
        <w:tc>
          <w:tcPr>
            <w:tcW w:w="1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№ п/п</w:t>
            </w:r>
          </w:p>
        </w:tc>
        <w:tc>
          <w:tcPr>
            <w:tcW w:w="7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Разделы и темы программного материала</w:t>
            </w: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Всего часов</w:t>
            </w:r>
          </w:p>
        </w:tc>
        <w:tc>
          <w:tcPr>
            <w:tcW w:w="1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Теория</w:t>
            </w:r>
          </w:p>
        </w:tc>
        <w:tc>
          <w:tcPr>
            <w:tcW w:w="17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Экскурсии</w:t>
            </w:r>
          </w:p>
        </w:tc>
      </w:tr>
      <w:tr w:rsidR="006C5547">
        <w:trPr>
          <w:trHeight w:val="309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Времена года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15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11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</w:tr>
      <w:tr w:rsidR="006C5547">
        <w:trPr>
          <w:trHeight w:val="31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–</w:t>
            </w:r>
          </w:p>
        </w:tc>
      </w:tr>
      <w:tr w:rsidR="006C5547">
        <w:trPr>
          <w:trHeight w:val="31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Животные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–</w:t>
            </w:r>
          </w:p>
        </w:tc>
      </w:tr>
      <w:tr w:rsidR="006C5547">
        <w:trPr>
          <w:trHeight w:val="31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Человек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–</w:t>
            </w:r>
          </w:p>
        </w:tc>
      </w:tr>
      <w:tr w:rsidR="006C5547">
        <w:trPr>
          <w:trHeight w:val="316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Безопасное поведение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–</w:t>
            </w:r>
          </w:p>
        </w:tc>
      </w:tr>
      <w:tr w:rsidR="006C5547">
        <w:trPr>
          <w:trHeight w:val="311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Неживая природа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–</w:t>
            </w:r>
          </w:p>
        </w:tc>
      </w:tr>
      <w:tr w:rsidR="006C5547">
        <w:trPr>
          <w:trHeight w:val="314"/>
        </w:trPr>
        <w:tc>
          <w:tcPr>
            <w:tcW w:w="1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2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34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30</w:t>
            </w: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4</w:t>
            </w:r>
          </w:p>
        </w:tc>
      </w:tr>
    </w:tbl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75" w:lineRule="exact"/>
        <w:rPr>
          <w:sz w:val="20"/>
          <w:szCs w:val="20"/>
        </w:rPr>
      </w:pPr>
    </w:p>
    <w:p w:rsidR="006C5547" w:rsidRDefault="00CF2304">
      <w:pPr>
        <w:ind w:left="14060"/>
        <w:rPr>
          <w:sz w:val="20"/>
          <w:szCs w:val="20"/>
        </w:rPr>
      </w:pPr>
      <w:r>
        <w:rPr>
          <w:rFonts w:ascii="Calibri" w:eastAsia="Calibri" w:hAnsi="Calibri" w:cs="Calibri"/>
        </w:rPr>
        <w:t>11</w:t>
      </w:r>
    </w:p>
    <w:p w:rsidR="006C5547" w:rsidRDefault="006C5547">
      <w:pPr>
        <w:sectPr w:rsidR="006C5547">
          <w:pgSz w:w="16840" w:h="11904" w:orient="landscape"/>
          <w:pgMar w:top="986" w:right="1018" w:bottom="414" w:left="1420" w:header="0" w:footer="0" w:gutter="0"/>
          <w:cols w:space="720" w:equalWidth="0">
            <w:col w:w="14400"/>
          </w:cols>
        </w:sectPr>
      </w:pPr>
    </w:p>
    <w:p w:rsidR="006C5547" w:rsidRDefault="00CF2304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Календарно – тематическое планирование</w:t>
      </w:r>
    </w:p>
    <w:p w:rsidR="006C5547" w:rsidRDefault="0037018F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" o:spid="_x0000_s1027" style="position:absolute;margin-left:800.7pt;margin-top:12.55pt;width:1pt;height:1pt;z-index:-251657216;visibility:visible;mso-wrap-distance-left:0;mso-wrap-distance-right:0" o:allowincell="f" fillcolor="black" stroked="f"/>
        </w:pict>
      </w:r>
    </w:p>
    <w:p w:rsidR="006C5547" w:rsidRDefault="006C5547">
      <w:pPr>
        <w:spacing w:line="21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980"/>
        <w:gridCol w:w="2980"/>
        <w:gridCol w:w="2980"/>
        <w:gridCol w:w="3120"/>
        <w:gridCol w:w="1140"/>
        <w:gridCol w:w="1140"/>
        <w:gridCol w:w="2820"/>
        <w:gridCol w:w="30"/>
      </w:tblGrid>
      <w:tr w:rsidR="006C5547">
        <w:trPr>
          <w:trHeight w:val="329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Планируемые результаты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41"/>
        </w:trPr>
        <w:tc>
          <w:tcPr>
            <w:tcW w:w="8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п/п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урока</w:t>
            </w: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ТЕМА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ФАКТ</w:t>
            </w:r>
          </w:p>
        </w:tc>
        <w:tc>
          <w:tcPr>
            <w:tcW w:w="282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096574" w:rsidP="00096574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Домашнее задание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76"/>
        </w:trPr>
        <w:tc>
          <w:tcPr>
            <w:tcW w:w="8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76" w:lineRule="exact"/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предметные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76" w:lineRule="exact"/>
              <w:ind w:left="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по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ПРОГРАММЫ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3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теме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1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7240" w:type="dxa"/>
            <w:gridSpan w:val="3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5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СЕЗОННЫЕ ИЗМЕНЕНИЯ В ПРИРОДЕ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1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4 часа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9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Времена года. Осень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7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Осень. Экскурсия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Называть признаки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Целостный, социально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4, 5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3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4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осенью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осени. Знать названия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ориентированный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6-9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4, 5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Животные осенью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осенних месяцев.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взгляд на мир 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10-14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5-7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Труд людей осенью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Знать, как следить за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единстве его природой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13,14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7, 8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своим здоровьем;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социальной частью.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какую одежду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Ценностное отношение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выбирать; знать, что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 природе. Осознание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"осень"- пора сбора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себя как ученика,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урожая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заинтересованного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посещением школы,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обучением, занятиями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4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9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ЖИВАЯ ПРИРОДА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6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6 часов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4" w:lineRule="exact"/>
              <w:ind w:left="92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Растения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II)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Огород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Уметь сравнивать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Умение обращаться за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с.4-7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30,31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Лес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растения. Знать части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помощью, принимать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с.7, 8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31, 32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7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Сад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растений. Знать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помощь; овладение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с.8-13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32-34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культурные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названия растений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социально-бытовыми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с.14-17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 34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дикорастущие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огорода, леса, сада 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навыками,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0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поля. Различать плоды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используемыми 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8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9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Лекарственные</w:t>
            </w: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с.18-22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/34,35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растения. Парки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семена растений.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повседневной  жизни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названия трав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9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8"/>
                <w:szCs w:val="28"/>
              </w:rPr>
              <w:t>10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поля</w:t>
            </w:r>
          </w:p>
        </w:tc>
        <w:tc>
          <w:tcPr>
            <w:tcW w:w="298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с.23-29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/36,37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526"/>
        </w:trPr>
        <w:tc>
          <w:tcPr>
            <w:tcW w:w="88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CF2304">
            <w:pPr>
              <w:ind w:left="184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12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</w:tbl>
    <w:p w:rsidR="006C5547" w:rsidRDefault="0037018F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3" o:spid="_x0000_s1028" style="position:absolute;margin-left:800.7pt;margin-top:-27.45pt;width:1pt;height:1pt;z-index:-251656192;visibility:visible;mso-wrap-distance-left:0;mso-wrap-distance-right:0;mso-position-horizontal-relative:text;mso-position-vertical-relative:text" o:allowincell="f" fillcolor="black" stroked="f"/>
        </w:pict>
      </w:r>
    </w:p>
    <w:p w:rsidR="006C5547" w:rsidRDefault="006C5547">
      <w:pPr>
        <w:sectPr w:rsidR="006C5547">
          <w:pgSz w:w="16840" w:h="11904" w:orient="landscape"/>
          <w:pgMar w:top="986" w:right="398" w:bottom="414" w:left="420" w:header="0" w:footer="0" w:gutter="0"/>
          <w:cols w:space="720" w:equalWidth="0">
            <w:col w:w="160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800"/>
        <w:gridCol w:w="3160"/>
        <w:gridCol w:w="2980"/>
        <w:gridCol w:w="3120"/>
        <w:gridCol w:w="1140"/>
        <w:gridCol w:w="1120"/>
        <w:gridCol w:w="2820"/>
        <w:gridCol w:w="20"/>
      </w:tblGrid>
      <w:tr w:rsidR="006C5547">
        <w:trPr>
          <w:trHeight w:val="323"/>
        </w:trPr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lastRenderedPageBreak/>
              <w:t>5 часов</w:t>
            </w: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ind w:left="2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Животные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11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Домашние животные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названия 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Целостный, социально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с.30-34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/38-40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2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12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Птицы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домашних животных,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ориентированный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с.35-39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/40-43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3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Дикие птицы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диких и домашних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взгляд на мир 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с.39-41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/43-45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96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6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  <w:vAlign w:val="bottom"/>
          </w:tcPr>
          <w:p w:rsidR="006C5547" w:rsidRDefault="00CF2304">
            <w:pPr>
              <w:spacing w:line="296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6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Домашние птицы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птиц, насекомых.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единстве его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CF2304">
            <w:pPr>
              <w:spacing w:line="2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с.41-45/46-48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6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Уметь сравнивать</w:t>
            </w:r>
          </w:p>
        </w:tc>
        <w:tc>
          <w:tcPr>
            <w:tcW w:w="3120" w:type="dxa"/>
            <w:vMerge w:val="restart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природой и социальной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281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  <w:vAlign w:val="bottom"/>
          </w:tcPr>
          <w:p w:rsidR="006C5547" w:rsidRDefault="00CF2304">
            <w:pPr>
              <w:spacing w:line="281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5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Насекомые</w:t>
            </w: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Merge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CF2304">
            <w:pPr>
              <w:spacing w:line="28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с.45-49/48-50</w:t>
            </w: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  <w:tr w:rsidR="006C5547">
        <w:trPr>
          <w:trHeight w:val="310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частью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6C5547" w:rsidRDefault="006C5547">
            <w:pPr>
              <w:rPr>
                <w:sz w:val="1"/>
                <w:szCs w:val="1"/>
              </w:rPr>
            </w:pPr>
          </w:p>
        </w:tc>
      </w:tr>
    </w:tbl>
    <w:p w:rsidR="006C5547" w:rsidRDefault="0037018F">
      <w:pPr>
        <w:spacing w:line="1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" o:spid="_x0000_s1029" style="position:absolute;z-index:251655168;visibility:visible;mso-wrap-distance-left:0;mso-wrap-distance-right:0;mso-position-horizontal-relative:page;mso-position-vertical-relative:page" from="20.85pt,49.9pt" to="822.45pt,49.9pt" o:allowincell="f" strokeweight=".16931mm">
            <w10:wrap anchorx="page" anchory="page"/>
          </v:line>
        </w:pict>
      </w:r>
      <w:r>
        <w:rPr>
          <w:sz w:val="20"/>
          <w:szCs w:val="20"/>
        </w:rPr>
        <w:pict>
          <v:line id="Shape 5" o:spid="_x0000_s1030" style="position:absolute;z-index:251656192;visibility:visible;mso-wrap-distance-left:0;mso-wrap-distance-right:0;mso-position-horizontal-relative:page;mso-position-vertical-relative:page" from="21.1pt,49.7pt" to="21.1pt,520.2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6" o:spid="_x0000_s1031" style="position:absolute;z-index:251657216;visibility:visible;mso-wrap-distance-left:0;mso-wrap-distance-right:0;mso-position-horizontal-relative:page;mso-position-vertical-relative:page" from="113.3pt,49.7pt" to="113.3pt,520.25pt" o:allowincell="f" strokeweight=".48pt">
            <w10:wrap anchorx="page" anchory="page"/>
          </v:line>
        </w:pict>
      </w:r>
      <w:r>
        <w:rPr>
          <w:sz w:val="20"/>
          <w:szCs w:val="20"/>
        </w:rPr>
        <w:pict>
          <v:line id="Shape 7" o:spid="_x0000_s1032" style="position:absolute;z-index:251658240;visibility:visible;mso-wrap-distance-left:0;mso-wrap-distance-right:0;mso-position-horizontal-relative:page;mso-position-vertical-relative:page" from="822.2pt,49.7pt" to="822.2pt,520.25pt" o:allowincell="f" strokeweight=".16931mm">
            <w10:wrap anchorx="page" anchory="page"/>
          </v:line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800"/>
        <w:gridCol w:w="3160"/>
        <w:gridCol w:w="2980"/>
        <w:gridCol w:w="3120"/>
        <w:gridCol w:w="1140"/>
        <w:gridCol w:w="1120"/>
        <w:gridCol w:w="2820"/>
      </w:tblGrid>
      <w:tr w:rsidR="006C5547">
        <w:trPr>
          <w:trHeight w:val="320"/>
        </w:trPr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8" w:lineRule="exact"/>
              <w:ind w:right="24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4 часа</w:t>
            </w: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8" w:lineRule="exact"/>
              <w:ind w:left="18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Времена года. Зима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16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Зима. Экскурсия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названия зимних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Формирование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15,16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/8,9</w:t>
            </w:r>
          </w:p>
        </w:tc>
      </w:tr>
      <w:tr w:rsidR="006C5547">
        <w:trPr>
          <w:trHeight w:val="311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17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зимой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месяцев, признаки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положительного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с.17,18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/9,10</w:t>
            </w:r>
          </w:p>
        </w:tc>
      </w:tr>
      <w:tr w:rsidR="006C5547">
        <w:trPr>
          <w:trHeight w:val="309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18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Животные зимой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зимы. Связно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отношения к мнению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с.19-20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/10,11</w:t>
            </w:r>
          </w:p>
        </w:tc>
      </w:tr>
      <w:tr w:rsidR="006C5547">
        <w:trPr>
          <w:trHeight w:val="301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19</w:t>
            </w:r>
          </w:p>
        </w:tc>
        <w:tc>
          <w:tcPr>
            <w:tcW w:w="800" w:type="dxa"/>
            <w:vAlign w:val="bottom"/>
          </w:tcPr>
          <w:p w:rsidR="006C5547" w:rsidRDefault="00CF2304">
            <w:pPr>
              <w:spacing w:line="301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Труд людей зимой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высказываться по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учителя, сверстников;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с. 20,21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/11</w:t>
            </w:r>
          </w:p>
        </w:tc>
      </w:tr>
      <w:tr w:rsidR="006C5547">
        <w:trPr>
          <w:trHeight w:val="306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плану, употребляя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Готовность 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простые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безопасному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распространённые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бережному поведению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предложения. Знать,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природе и обществе;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какую одежду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умение обращаться за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6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выбирать зимой; 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помощью, принимать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какие игры можно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5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играть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</w:tbl>
    <w:p w:rsidR="006C5547" w:rsidRDefault="006C5547">
      <w:pPr>
        <w:spacing w:line="1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800"/>
        <w:gridCol w:w="3160"/>
        <w:gridCol w:w="2320"/>
        <w:gridCol w:w="660"/>
        <w:gridCol w:w="3120"/>
        <w:gridCol w:w="1140"/>
        <w:gridCol w:w="1120"/>
        <w:gridCol w:w="2820"/>
      </w:tblGrid>
      <w:tr w:rsidR="006C5547">
        <w:trPr>
          <w:trHeight w:val="320"/>
        </w:trPr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8" w:lineRule="exact"/>
              <w:ind w:right="24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 часа</w:t>
            </w:r>
          </w:p>
        </w:tc>
        <w:tc>
          <w:tcPr>
            <w:tcW w:w="316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Человек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20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Мозг человека</w:t>
            </w:r>
          </w:p>
        </w:tc>
        <w:tc>
          <w:tcPr>
            <w:tcW w:w="2320" w:type="dxa"/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Ознакомление с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Сформированность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с.50-55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/51</w:t>
            </w:r>
          </w:p>
        </w:tc>
      </w:tr>
      <w:tr w:rsidR="006C5547">
        <w:trPr>
          <w:trHeight w:val="312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21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Режим дня</w:t>
            </w:r>
          </w:p>
        </w:tc>
        <w:tc>
          <w:tcPr>
            <w:tcW w:w="2320" w:type="dxa"/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мозгом человека.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установки на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с.55-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59/52</w:t>
            </w:r>
          </w:p>
        </w:tc>
      </w:tr>
      <w:tr w:rsidR="006C5547">
        <w:trPr>
          <w:trHeight w:val="307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22</w:t>
            </w:r>
          </w:p>
        </w:tc>
        <w:tc>
          <w:tcPr>
            <w:tcW w:w="800" w:type="dxa"/>
            <w:vAlign w:val="bottom"/>
          </w:tcPr>
          <w:p w:rsidR="006C5547" w:rsidRDefault="00CF2304">
            <w:pPr>
              <w:spacing w:line="308" w:lineRule="exact"/>
              <w:ind w:right="1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Охрана природы</w:t>
            </w:r>
          </w:p>
        </w:tc>
        <w:tc>
          <w:tcPr>
            <w:tcW w:w="2320" w:type="dxa"/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режим дня.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безопасный, здоровый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с.59-68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/53,54</w:t>
            </w:r>
          </w:p>
        </w:tc>
      </w:tr>
      <w:tr w:rsidR="006C5547">
        <w:trPr>
          <w:trHeight w:val="306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Называть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 жизни, наличие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расположение органов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мотивации 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 теле человека</w:t>
            </w: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творческому труду,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работе на результат,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30"/>
        </w:trPr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бережному отношению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513"/>
        </w:trPr>
        <w:tc>
          <w:tcPr>
            <w:tcW w:w="88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6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5080" w:type="dxa"/>
            <w:gridSpan w:val="3"/>
            <w:vAlign w:val="bottom"/>
          </w:tcPr>
          <w:p w:rsidR="006C5547" w:rsidRDefault="00CF2304">
            <w:pPr>
              <w:ind w:right="601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13</w:t>
            </w:r>
          </w:p>
        </w:tc>
      </w:tr>
    </w:tbl>
    <w:p w:rsidR="006C5547" w:rsidRDefault="006C5547">
      <w:pPr>
        <w:sectPr w:rsidR="006C5547">
          <w:pgSz w:w="16840" w:h="11904" w:orient="landscape"/>
          <w:pgMar w:top="1000" w:right="398" w:bottom="414" w:left="420" w:header="0" w:footer="0" w:gutter="0"/>
          <w:cols w:space="720" w:equalWidth="0">
            <w:col w:w="160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980"/>
        <w:gridCol w:w="2980"/>
        <w:gridCol w:w="2980"/>
        <w:gridCol w:w="3120"/>
        <w:gridCol w:w="1140"/>
        <w:gridCol w:w="1120"/>
        <w:gridCol w:w="2840"/>
      </w:tblGrid>
      <w:tr w:rsidR="006C5547">
        <w:trPr>
          <w:trHeight w:val="324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 материальным и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духовным ценностям;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14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ind w:right="4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4 часа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ind w:left="9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Времена года. Весна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23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Весна. Экскурсия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названия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Овладение социально-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с.22-24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/12</w:t>
            </w:r>
          </w:p>
        </w:tc>
      </w:tr>
      <w:tr w:rsidR="006C5547">
        <w:trPr>
          <w:trHeight w:val="31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6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6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весной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весенних месяцев;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бытовыми навыками,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 24-27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/1314</w:t>
            </w:r>
          </w:p>
        </w:tc>
      </w:tr>
      <w:tr w:rsidR="006C5547">
        <w:trPr>
          <w:trHeight w:val="308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25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Животные весной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названия растений 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используемыми 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с.28-31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/14-16</w:t>
            </w:r>
          </w:p>
        </w:tc>
      </w:tr>
      <w:tr w:rsidR="006C5547">
        <w:trPr>
          <w:trHeight w:val="30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26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4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Труд людей весной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животных; труд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8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повседневной жизни;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с.31,32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/16</w:t>
            </w: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людей, какие работы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умение организовать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проводятся в огороде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своё рабочее место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весной</w:t>
            </w: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14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ind w:right="4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 часа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3" w:lineRule="exact"/>
              <w:ind w:left="92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Безопасное поведение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27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 поведения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Знать и соблюдать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000A"/>
                <w:sz w:val="28"/>
                <w:szCs w:val="28"/>
              </w:rPr>
              <w:t>Сформированность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с.69-72</w:t>
            </w: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дома и в школе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 поведения 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навыков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1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Правила дорожного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школе и дома, правила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сотрудничества со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с.72-75</w:t>
            </w: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движения. Дорога.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дорожного движения.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взрослыми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Пешеходный переход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Ознакомление с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сверстниками в разных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7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29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Транспорт. Мы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видами пешеходных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социальных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с.76,77</w:t>
            </w: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пассажиры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переходов,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ситуациях; адекватных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общественного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представлений 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транспорта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собственных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возможностях, 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насущно необходимом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жизнеобеспечении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14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4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3 часа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6100" w:type="dxa"/>
            <w:gridSpan w:val="2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941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Времена года. Лето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30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Лето. Экскурсия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Назвать признаки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Ценностное отношение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с.33-36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/17</w:t>
            </w:r>
          </w:p>
        </w:tc>
      </w:tr>
      <w:tr w:rsidR="006C5547">
        <w:trPr>
          <w:trHeight w:val="31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31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Растения и животные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лета. Знать названия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 природе; умение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с.36-42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/18-22</w:t>
            </w:r>
          </w:p>
        </w:tc>
      </w:tr>
      <w:tr w:rsidR="006C5547">
        <w:trPr>
          <w:trHeight w:val="327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летом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летних месяцев. Знать,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обращаться за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7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32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Труд людей летом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какие работы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29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помощью, принимать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с.43-47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/22,23</w:t>
            </w: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проводятся летом 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помощь. Целостный,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3"/>
                <w:szCs w:val="3"/>
              </w:rPr>
            </w:pPr>
          </w:p>
        </w:tc>
      </w:tr>
    </w:tbl>
    <w:p w:rsidR="006C5547" w:rsidRDefault="0037018F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8" o:spid="_x0000_s1033" style="position:absolute;margin-left:389.75pt;margin-top:-33.85pt;width:.95pt;height:1pt;z-index:-251655168;visibility:visible;mso-wrap-distance-left:0;mso-wrap-distance-right:0;mso-position-horizontal-relative:text;mso-position-vertical-relative:text" o:allowincell="f" fillcolor="black" stroked="f"/>
        </w:pict>
      </w:r>
    </w:p>
    <w:p w:rsidR="006C5547" w:rsidRDefault="006C5547">
      <w:pPr>
        <w:spacing w:line="193" w:lineRule="exact"/>
        <w:rPr>
          <w:sz w:val="20"/>
          <w:szCs w:val="20"/>
        </w:rPr>
      </w:pPr>
    </w:p>
    <w:p w:rsidR="006C5547" w:rsidRDefault="00CF2304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</w:rPr>
        <w:t>14</w:t>
      </w:r>
    </w:p>
    <w:p w:rsidR="006C5547" w:rsidRDefault="006C5547">
      <w:pPr>
        <w:sectPr w:rsidR="006C5547">
          <w:pgSz w:w="16840" w:h="11904" w:orient="landscape"/>
          <w:pgMar w:top="974" w:right="398" w:bottom="414" w:left="420" w:header="0" w:footer="0" w:gutter="0"/>
          <w:cols w:space="720" w:equalWidth="0">
            <w:col w:w="160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0"/>
        <w:gridCol w:w="980"/>
        <w:gridCol w:w="2980"/>
        <w:gridCol w:w="2980"/>
        <w:gridCol w:w="3120"/>
        <w:gridCol w:w="1160"/>
        <w:gridCol w:w="1100"/>
        <w:gridCol w:w="2840"/>
      </w:tblGrid>
      <w:tr w:rsidR="006C5547">
        <w:trPr>
          <w:trHeight w:val="324"/>
        </w:trPr>
        <w:tc>
          <w:tcPr>
            <w:tcW w:w="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огороде</w:t>
            </w:r>
          </w:p>
        </w:tc>
        <w:tc>
          <w:tcPr>
            <w:tcW w:w="3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социально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ориентированный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взгляд на мир в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единстве его природой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 социальной частью.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Овладение социально-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бытовыми навыками,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6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используемыми в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повседневной жизни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14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right="42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2 часа</w:t>
            </w:r>
          </w:p>
        </w:tc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8360" w:type="dxa"/>
            <w:gridSpan w:val="4"/>
            <w:tcBorders>
              <w:bottom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Неживая природа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(часть</w:t>
            </w: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>I)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06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33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Почва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Ознакомление с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Владение навыками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с.48-56/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24-28</w:t>
            </w:r>
          </w:p>
        </w:tc>
      </w:tr>
      <w:tr w:rsidR="006C5547">
        <w:trPr>
          <w:trHeight w:val="311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18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34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right="301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Рельеф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разнообразием видов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0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коммуникации и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с.56-59/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28,29</w:t>
            </w:r>
          </w:p>
        </w:tc>
      </w:tr>
      <w:tr w:rsidR="006C5547">
        <w:trPr>
          <w:trHeight w:val="31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почвы и рельефа</w:t>
            </w: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spacing w:line="3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принятыми нормами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социального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взаимодействия;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владение навыками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коммуникации и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2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принятыми нормами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7"/>
        </w:trPr>
        <w:tc>
          <w:tcPr>
            <w:tcW w:w="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социального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  <w:tr w:rsidR="006C5547">
        <w:trPr>
          <w:trHeight w:val="325"/>
        </w:trPr>
        <w:tc>
          <w:tcPr>
            <w:tcW w:w="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CF230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взаимодействия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C5547" w:rsidRDefault="006C5547">
            <w:pPr>
              <w:rPr>
                <w:sz w:val="24"/>
                <w:szCs w:val="24"/>
              </w:rPr>
            </w:pPr>
          </w:p>
        </w:tc>
      </w:tr>
    </w:tbl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381" w:lineRule="exact"/>
        <w:rPr>
          <w:sz w:val="20"/>
          <w:szCs w:val="20"/>
        </w:rPr>
      </w:pPr>
    </w:p>
    <w:p w:rsidR="006C5547" w:rsidRDefault="00CF2304">
      <w:pPr>
        <w:ind w:left="15060"/>
        <w:rPr>
          <w:sz w:val="20"/>
          <w:szCs w:val="20"/>
        </w:rPr>
      </w:pPr>
      <w:r>
        <w:rPr>
          <w:rFonts w:ascii="Calibri" w:eastAsia="Calibri" w:hAnsi="Calibri" w:cs="Calibri"/>
        </w:rPr>
        <w:t>15</w:t>
      </w:r>
    </w:p>
    <w:p w:rsidR="006C5547" w:rsidRDefault="006C5547">
      <w:pPr>
        <w:sectPr w:rsidR="006C5547">
          <w:pgSz w:w="16840" w:h="11904" w:orient="landscape"/>
          <w:pgMar w:top="974" w:right="398" w:bottom="414" w:left="420" w:header="0" w:footer="0" w:gutter="0"/>
          <w:cols w:space="720" w:equalWidth="0">
            <w:col w:w="16020"/>
          </w:cols>
        </w:sectPr>
      </w:pPr>
    </w:p>
    <w:p w:rsidR="006C5547" w:rsidRDefault="00CF2304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Литература и средства обучения</w:t>
      </w:r>
    </w:p>
    <w:p w:rsidR="006C5547" w:rsidRDefault="006C5547">
      <w:pPr>
        <w:spacing w:line="260" w:lineRule="exact"/>
        <w:rPr>
          <w:sz w:val="20"/>
          <w:szCs w:val="20"/>
        </w:rPr>
      </w:pPr>
    </w:p>
    <w:p w:rsidR="006C5547" w:rsidRDefault="00CF2304">
      <w:pPr>
        <w:numPr>
          <w:ilvl w:val="0"/>
          <w:numId w:val="8"/>
        </w:numPr>
        <w:tabs>
          <w:tab w:val="left" w:pos="290"/>
        </w:tabs>
        <w:spacing w:line="346" w:lineRule="auto"/>
        <w:ind w:left="7" w:right="146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Примерная адаптированная основная общеобразовательная программа образования обучающихся с лёгкой умственной отсталостью (интеллектуальными нарушениями).</w:t>
      </w:r>
    </w:p>
    <w:p w:rsidR="006C5547" w:rsidRDefault="006C5547">
      <w:pPr>
        <w:spacing w:line="21" w:lineRule="exact"/>
        <w:rPr>
          <w:rFonts w:eastAsia="Times New Roman"/>
          <w:sz w:val="28"/>
          <w:szCs w:val="28"/>
        </w:rPr>
      </w:pPr>
    </w:p>
    <w:p w:rsidR="006C5547" w:rsidRDefault="00CF2304">
      <w:pPr>
        <w:numPr>
          <w:ilvl w:val="0"/>
          <w:numId w:val="8"/>
        </w:numPr>
        <w:tabs>
          <w:tab w:val="left" w:pos="287"/>
        </w:tabs>
        <w:ind w:left="287" w:hanging="28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Мир природы и человека, 4 класс, часть I, М. Б. Матвеева, И. А. Ярочкина, Москва «Просвещение» 2019</w:t>
      </w:r>
    </w:p>
    <w:p w:rsidR="006C5547" w:rsidRDefault="006C5547">
      <w:pPr>
        <w:spacing w:line="163" w:lineRule="exact"/>
        <w:rPr>
          <w:rFonts w:eastAsia="Times New Roman"/>
          <w:sz w:val="28"/>
          <w:szCs w:val="28"/>
        </w:rPr>
      </w:pPr>
    </w:p>
    <w:p w:rsidR="006C5547" w:rsidRDefault="00CF2304">
      <w:pPr>
        <w:numPr>
          <w:ilvl w:val="0"/>
          <w:numId w:val="8"/>
        </w:numPr>
        <w:tabs>
          <w:tab w:val="left" w:pos="287"/>
        </w:tabs>
        <w:ind w:left="287" w:hanging="28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Мир природы и человека, 4 класс, часть II, М. Б. Матвеева, И. А. Ярочкина, Москва «Просвещение» 2019</w:t>
      </w:r>
    </w:p>
    <w:p w:rsidR="006C5547" w:rsidRDefault="006C5547">
      <w:pPr>
        <w:spacing w:line="158" w:lineRule="exact"/>
        <w:rPr>
          <w:rFonts w:eastAsia="Times New Roman"/>
          <w:sz w:val="28"/>
          <w:szCs w:val="28"/>
        </w:rPr>
      </w:pPr>
    </w:p>
    <w:p w:rsidR="006C5547" w:rsidRDefault="00CF2304">
      <w:pPr>
        <w:numPr>
          <w:ilvl w:val="0"/>
          <w:numId w:val="8"/>
        </w:numPr>
        <w:tabs>
          <w:tab w:val="left" w:pos="247"/>
        </w:tabs>
        <w:ind w:left="247" w:hanging="247"/>
        <w:rPr>
          <w:rFonts w:eastAsia="Times New Roman"/>
          <w:sz w:val="24"/>
          <w:szCs w:val="24"/>
        </w:rPr>
      </w:pPr>
      <w:r>
        <w:rPr>
          <w:rFonts w:eastAsia="Times New Roman"/>
          <w:sz w:val="28"/>
          <w:szCs w:val="28"/>
        </w:rPr>
        <w:t>Мир природы и человека, рабочая тетрадь, 4 класс, Н. Б. Матвеева, М. А. Попова, Москва «Просвещение» 2018</w:t>
      </w:r>
    </w:p>
    <w:p w:rsidR="006C5547" w:rsidRDefault="006C5547">
      <w:pPr>
        <w:spacing w:line="163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 Нуждина Т. Д. «Энциклопедия для малышей мир животных и растений Ярославль «Академия развития» 1997 год.</w:t>
      </w:r>
    </w:p>
    <w:p w:rsidR="006C5547" w:rsidRDefault="006C5547">
      <w:pPr>
        <w:spacing w:line="159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 Энциклопедия в 3-х томах «Что такое. Кто такой». – М.: «Педагогика - Пресс», 2008.</w:t>
      </w:r>
    </w:p>
    <w:p w:rsidR="006C5547" w:rsidRDefault="006C5547">
      <w:pPr>
        <w:spacing w:line="178" w:lineRule="exact"/>
        <w:rPr>
          <w:sz w:val="20"/>
          <w:szCs w:val="20"/>
        </w:rPr>
      </w:pPr>
    </w:p>
    <w:p w:rsidR="006C5547" w:rsidRDefault="00CF2304">
      <w:pPr>
        <w:spacing w:line="350" w:lineRule="auto"/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 Сухаревская Е. Ю. “Окружающий мир. Справочник для ученика начальной школы». 1-4й классы. «Легион». Ростов-на Дону, 2010.</w:t>
      </w:r>
    </w:p>
    <w:p w:rsidR="006C5547" w:rsidRDefault="006C5547">
      <w:pPr>
        <w:spacing w:line="11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 Худенко Е. Д., Барышников Д. И.  «Планирование уроков развитие речи на основе знакомства с окружающим миром в</w:t>
      </w:r>
    </w:p>
    <w:p w:rsidR="006C5547" w:rsidRDefault="006C5547">
      <w:pPr>
        <w:spacing w:line="163" w:lineRule="exact"/>
        <w:rPr>
          <w:sz w:val="20"/>
          <w:szCs w:val="20"/>
        </w:rPr>
      </w:pPr>
    </w:p>
    <w:p w:rsidR="006C5547" w:rsidRDefault="00CF2304">
      <w:pPr>
        <w:ind w:left="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 классе коррекционных школ VIII вида» АРКТИ, Москва 2004 год.</w:t>
      </w: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200" w:lineRule="exact"/>
        <w:rPr>
          <w:sz w:val="20"/>
          <w:szCs w:val="20"/>
        </w:rPr>
      </w:pPr>
    </w:p>
    <w:p w:rsidR="006C5547" w:rsidRDefault="006C5547">
      <w:pPr>
        <w:spacing w:line="351" w:lineRule="exact"/>
        <w:rPr>
          <w:sz w:val="20"/>
          <w:szCs w:val="20"/>
        </w:rPr>
      </w:pPr>
    </w:p>
    <w:p w:rsidR="006C5547" w:rsidRDefault="00CF2304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16</w:t>
      </w:r>
    </w:p>
    <w:sectPr w:rsidR="006C5547" w:rsidSect="006C5547">
      <w:pgSz w:w="16840" w:h="11904" w:orient="landscape"/>
      <w:pgMar w:top="986" w:right="1138" w:bottom="414" w:left="1133" w:header="0" w:footer="0" w:gutter="0"/>
      <w:cols w:space="720" w:equalWidth="0">
        <w:col w:w="14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29E22B26"/>
    <w:lvl w:ilvl="0" w:tplc="A7CA79B8">
      <w:start w:val="1"/>
      <w:numFmt w:val="bullet"/>
      <w:lvlText w:val="\endash "/>
      <w:lvlJc w:val="left"/>
    </w:lvl>
    <w:lvl w:ilvl="1" w:tplc="16422172">
      <w:numFmt w:val="decimal"/>
      <w:lvlText w:val=""/>
      <w:lvlJc w:val="left"/>
    </w:lvl>
    <w:lvl w:ilvl="2" w:tplc="788ACDDC">
      <w:numFmt w:val="decimal"/>
      <w:lvlText w:val=""/>
      <w:lvlJc w:val="left"/>
    </w:lvl>
    <w:lvl w:ilvl="3" w:tplc="2A16D49E">
      <w:numFmt w:val="decimal"/>
      <w:lvlText w:val=""/>
      <w:lvlJc w:val="left"/>
    </w:lvl>
    <w:lvl w:ilvl="4" w:tplc="4CAA673E">
      <w:numFmt w:val="decimal"/>
      <w:lvlText w:val=""/>
      <w:lvlJc w:val="left"/>
    </w:lvl>
    <w:lvl w:ilvl="5" w:tplc="48544DE6">
      <w:numFmt w:val="decimal"/>
      <w:lvlText w:val=""/>
      <w:lvlJc w:val="left"/>
    </w:lvl>
    <w:lvl w:ilvl="6" w:tplc="E57A246C">
      <w:numFmt w:val="decimal"/>
      <w:lvlText w:val=""/>
      <w:lvlJc w:val="left"/>
    </w:lvl>
    <w:lvl w:ilvl="7" w:tplc="BCA6C96E">
      <w:numFmt w:val="decimal"/>
      <w:lvlText w:val=""/>
      <w:lvlJc w:val="left"/>
    </w:lvl>
    <w:lvl w:ilvl="8" w:tplc="20220EFA">
      <w:numFmt w:val="decimal"/>
      <w:lvlText w:val=""/>
      <w:lvlJc w:val="left"/>
    </w:lvl>
  </w:abstractNum>
  <w:abstractNum w:abstractNumId="1">
    <w:nsid w:val="00000BB3"/>
    <w:multiLevelType w:val="hybridMultilevel"/>
    <w:tmpl w:val="0D5A7E96"/>
    <w:lvl w:ilvl="0" w:tplc="E0AA894C">
      <w:start w:val="1"/>
      <w:numFmt w:val="bullet"/>
      <w:lvlText w:val="\endash "/>
      <w:lvlJc w:val="left"/>
    </w:lvl>
    <w:lvl w:ilvl="1" w:tplc="8856C8C0">
      <w:numFmt w:val="decimal"/>
      <w:lvlText w:val=""/>
      <w:lvlJc w:val="left"/>
    </w:lvl>
    <w:lvl w:ilvl="2" w:tplc="E9282C9C">
      <w:numFmt w:val="decimal"/>
      <w:lvlText w:val=""/>
      <w:lvlJc w:val="left"/>
    </w:lvl>
    <w:lvl w:ilvl="3" w:tplc="A17C8A2C">
      <w:numFmt w:val="decimal"/>
      <w:lvlText w:val=""/>
      <w:lvlJc w:val="left"/>
    </w:lvl>
    <w:lvl w:ilvl="4" w:tplc="1C762C10">
      <w:numFmt w:val="decimal"/>
      <w:lvlText w:val=""/>
      <w:lvlJc w:val="left"/>
    </w:lvl>
    <w:lvl w:ilvl="5" w:tplc="C5EEF40A">
      <w:numFmt w:val="decimal"/>
      <w:lvlText w:val=""/>
      <w:lvlJc w:val="left"/>
    </w:lvl>
    <w:lvl w:ilvl="6" w:tplc="D1CE8382">
      <w:numFmt w:val="decimal"/>
      <w:lvlText w:val=""/>
      <w:lvlJc w:val="left"/>
    </w:lvl>
    <w:lvl w:ilvl="7" w:tplc="7860892C">
      <w:numFmt w:val="decimal"/>
      <w:lvlText w:val=""/>
      <w:lvlJc w:val="left"/>
    </w:lvl>
    <w:lvl w:ilvl="8" w:tplc="C39CF4CC">
      <w:numFmt w:val="decimal"/>
      <w:lvlText w:val=""/>
      <w:lvlJc w:val="left"/>
    </w:lvl>
  </w:abstractNum>
  <w:abstractNum w:abstractNumId="2">
    <w:nsid w:val="00001649"/>
    <w:multiLevelType w:val="hybridMultilevel"/>
    <w:tmpl w:val="9B00FC7E"/>
    <w:lvl w:ilvl="0" w:tplc="FFA050EA">
      <w:start w:val="1"/>
      <w:numFmt w:val="bullet"/>
      <w:lvlText w:val="и"/>
      <w:lvlJc w:val="left"/>
    </w:lvl>
    <w:lvl w:ilvl="1" w:tplc="A94C6E12">
      <w:numFmt w:val="decimal"/>
      <w:lvlText w:val=""/>
      <w:lvlJc w:val="left"/>
    </w:lvl>
    <w:lvl w:ilvl="2" w:tplc="0F8261CC">
      <w:numFmt w:val="decimal"/>
      <w:lvlText w:val=""/>
      <w:lvlJc w:val="left"/>
    </w:lvl>
    <w:lvl w:ilvl="3" w:tplc="48AC3E9A">
      <w:numFmt w:val="decimal"/>
      <w:lvlText w:val=""/>
      <w:lvlJc w:val="left"/>
    </w:lvl>
    <w:lvl w:ilvl="4" w:tplc="FADA1028">
      <w:numFmt w:val="decimal"/>
      <w:lvlText w:val=""/>
      <w:lvlJc w:val="left"/>
    </w:lvl>
    <w:lvl w:ilvl="5" w:tplc="54D83F2A">
      <w:numFmt w:val="decimal"/>
      <w:lvlText w:val=""/>
      <w:lvlJc w:val="left"/>
    </w:lvl>
    <w:lvl w:ilvl="6" w:tplc="AD4A8088">
      <w:numFmt w:val="decimal"/>
      <w:lvlText w:val=""/>
      <w:lvlJc w:val="left"/>
    </w:lvl>
    <w:lvl w:ilvl="7" w:tplc="70781776">
      <w:numFmt w:val="decimal"/>
      <w:lvlText w:val=""/>
      <w:lvlJc w:val="left"/>
    </w:lvl>
    <w:lvl w:ilvl="8" w:tplc="8C46C6E2">
      <w:numFmt w:val="decimal"/>
      <w:lvlText w:val=""/>
      <w:lvlJc w:val="left"/>
    </w:lvl>
  </w:abstractNum>
  <w:abstractNum w:abstractNumId="3">
    <w:nsid w:val="000026E9"/>
    <w:multiLevelType w:val="hybridMultilevel"/>
    <w:tmpl w:val="86CEF918"/>
    <w:lvl w:ilvl="0" w:tplc="C8F60996">
      <w:start w:val="1"/>
      <w:numFmt w:val="bullet"/>
      <w:lvlText w:val="\endash "/>
      <w:lvlJc w:val="left"/>
    </w:lvl>
    <w:lvl w:ilvl="1" w:tplc="FAE02104">
      <w:start w:val="1"/>
      <w:numFmt w:val="bullet"/>
      <w:lvlText w:val="У"/>
      <w:lvlJc w:val="left"/>
    </w:lvl>
    <w:lvl w:ilvl="2" w:tplc="12D28450">
      <w:numFmt w:val="decimal"/>
      <w:lvlText w:val=""/>
      <w:lvlJc w:val="left"/>
    </w:lvl>
    <w:lvl w:ilvl="3" w:tplc="77F2FDBE">
      <w:numFmt w:val="decimal"/>
      <w:lvlText w:val=""/>
      <w:lvlJc w:val="left"/>
    </w:lvl>
    <w:lvl w:ilvl="4" w:tplc="19680A40">
      <w:numFmt w:val="decimal"/>
      <w:lvlText w:val=""/>
      <w:lvlJc w:val="left"/>
    </w:lvl>
    <w:lvl w:ilvl="5" w:tplc="7BC825B8">
      <w:numFmt w:val="decimal"/>
      <w:lvlText w:val=""/>
      <w:lvlJc w:val="left"/>
    </w:lvl>
    <w:lvl w:ilvl="6" w:tplc="51C4239C">
      <w:numFmt w:val="decimal"/>
      <w:lvlText w:val=""/>
      <w:lvlJc w:val="left"/>
    </w:lvl>
    <w:lvl w:ilvl="7" w:tplc="6EAC4F00">
      <w:numFmt w:val="decimal"/>
      <w:lvlText w:val=""/>
      <w:lvlJc w:val="left"/>
    </w:lvl>
    <w:lvl w:ilvl="8" w:tplc="486E0D72">
      <w:numFmt w:val="decimal"/>
      <w:lvlText w:val=""/>
      <w:lvlJc w:val="left"/>
    </w:lvl>
  </w:abstractNum>
  <w:abstractNum w:abstractNumId="4">
    <w:nsid w:val="00002EA6"/>
    <w:multiLevelType w:val="hybridMultilevel"/>
    <w:tmpl w:val="BC42C0FC"/>
    <w:lvl w:ilvl="0" w:tplc="24A678FC">
      <w:start w:val="1"/>
      <w:numFmt w:val="decimal"/>
      <w:lvlText w:val="%1."/>
      <w:lvlJc w:val="left"/>
    </w:lvl>
    <w:lvl w:ilvl="1" w:tplc="CA48D778">
      <w:numFmt w:val="decimal"/>
      <w:lvlText w:val=""/>
      <w:lvlJc w:val="left"/>
    </w:lvl>
    <w:lvl w:ilvl="2" w:tplc="A1EC8AA6">
      <w:numFmt w:val="decimal"/>
      <w:lvlText w:val=""/>
      <w:lvlJc w:val="left"/>
    </w:lvl>
    <w:lvl w:ilvl="3" w:tplc="679A1B3E">
      <w:numFmt w:val="decimal"/>
      <w:lvlText w:val=""/>
      <w:lvlJc w:val="left"/>
    </w:lvl>
    <w:lvl w:ilvl="4" w:tplc="856AAF44">
      <w:numFmt w:val="decimal"/>
      <w:lvlText w:val=""/>
      <w:lvlJc w:val="left"/>
    </w:lvl>
    <w:lvl w:ilvl="5" w:tplc="6882D16A">
      <w:numFmt w:val="decimal"/>
      <w:lvlText w:val=""/>
      <w:lvlJc w:val="left"/>
    </w:lvl>
    <w:lvl w:ilvl="6" w:tplc="4ADA1FF8">
      <w:numFmt w:val="decimal"/>
      <w:lvlText w:val=""/>
      <w:lvlJc w:val="left"/>
    </w:lvl>
    <w:lvl w:ilvl="7" w:tplc="C262DEA4">
      <w:numFmt w:val="decimal"/>
      <w:lvlText w:val=""/>
      <w:lvlJc w:val="left"/>
    </w:lvl>
    <w:lvl w:ilvl="8" w:tplc="F2C66100">
      <w:numFmt w:val="decimal"/>
      <w:lvlText w:val=""/>
      <w:lvlJc w:val="left"/>
    </w:lvl>
  </w:abstractNum>
  <w:abstractNum w:abstractNumId="5">
    <w:nsid w:val="000041BB"/>
    <w:multiLevelType w:val="hybridMultilevel"/>
    <w:tmpl w:val="B32AEABA"/>
    <w:lvl w:ilvl="0" w:tplc="9F4CADA0">
      <w:start w:val="1"/>
      <w:numFmt w:val="bullet"/>
      <w:lvlText w:val="―"/>
      <w:lvlJc w:val="left"/>
    </w:lvl>
    <w:lvl w:ilvl="1" w:tplc="870072F6">
      <w:numFmt w:val="decimal"/>
      <w:lvlText w:val=""/>
      <w:lvlJc w:val="left"/>
    </w:lvl>
    <w:lvl w:ilvl="2" w:tplc="E28A8754">
      <w:numFmt w:val="decimal"/>
      <w:lvlText w:val=""/>
      <w:lvlJc w:val="left"/>
    </w:lvl>
    <w:lvl w:ilvl="3" w:tplc="0D8274B0">
      <w:numFmt w:val="decimal"/>
      <w:lvlText w:val=""/>
      <w:lvlJc w:val="left"/>
    </w:lvl>
    <w:lvl w:ilvl="4" w:tplc="DDA24D88">
      <w:numFmt w:val="decimal"/>
      <w:lvlText w:val=""/>
      <w:lvlJc w:val="left"/>
    </w:lvl>
    <w:lvl w:ilvl="5" w:tplc="C48A5CDE">
      <w:numFmt w:val="decimal"/>
      <w:lvlText w:val=""/>
      <w:lvlJc w:val="left"/>
    </w:lvl>
    <w:lvl w:ilvl="6" w:tplc="0884EE70">
      <w:numFmt w:val="decimal"/>
      <w:lvlText w:val=""/>
      <w:lvlJc w:val="left"/>
    </w:lvl>
    <w:lvl w:ilvl="7" w:tplc="0846A91E">
      <w:numFmt w:val="decimal"/>
      <w:lvlText w:val=""/>
      <w:lvlJc w:val="left"/>
    </w:lvl>
    <w:lvl w:ilvl="8" w:tplc="64406934">
      <w:numFmt w:val="decimal"/>
      <w:lvlText w:val=""/>
      <w:lvlJc w:val="left"/>
    </w:lvl>
  </w:abstractNum>
  <w:abstractNum w:abstractNumId="6">
    <w:nsid w:val="00005AF1"/>
    <w:multiLevelType w:val="hybridMultilevel"/>
    <w:tmpl w:val="F61663DA"/>
    <w:lvl w:ilvl="0" w:tplc="15B04FAC">
      <w:start w:val="1"/>
      <w:numFmt w:val="bullet"/>
      <w:lvlText w:val="\endash "/>
      <w:lvlJc w:val="left"/>
    </w:lvl>
    <w:lvl w:ilvl="1" w:tplc="E452C610">
      <w:numFmt w:val="decimal"/>
      <w:lvlText w:val=""/>
      <w:lvlJc w:val="left"/>
    </w:lvl>
    <w:lvl w:ilvl="2" w:tplc="C9486E1C">
      <w:numFmt w:val="decimal"/>
      <w:lvlText w:val=""/>
      <w:lvlJc w:val="left"/>
    </w:lvl>
    <w:lvl w:ilvl="3" w:tplc="947030F8">
      <w:numFmt w:val="decimal"/>
      <w:lvlText w:val=""/>
      <w:lvlJc w:val="left"/>
    </w:lvl>
    <w:lvl w:ilvl="4" w:tplc="FB0EE2D0">
      <w:numFmt w:val="decimal"/>
      <w:lvlText w:val=""/>
      <w:lvlJc w:val="left"/>
    </w:lvl>
    <w:lvl w:ilvl="5" w:tplc="CB5C14E6">
      <w:numFmt w:val="decimal"/>
      <w:lvlText w:val=""/>
      <w:lvlJc w:val="left"/>
    </w:lvl>
    <w:lvl w:ilvl="6" w:tplc="2E668CC6">
      <w:numFmt w:val="decimal"/>
      <w:lvlText w:val=""/>
      <w:lvlJc w:val="left"/>
    </w:lvl>
    <w:lvl w:ilvl="7" w:tplc="1680A2AC">
      <w:numFmt w:val="decimal"/>
      <w:lvlText w:val=""/>
      <w:lvlJc w:val="left"/>
    </w:lvl>
    <w:lvl w:ilvl="8" w:tplc="19C26E02">
      <w:numFmt w:val="decimal"/>
      <w:lvlText w:val=""/>
      <w:lvlJc w:val="left"/>
    </w:lvl>
  </w:abstractNum>
  <w:abstractNum w:abstractNumId="7">
    <w:nsid w:val="00006DF1"/>
    <w:multiLevelType w:val="hybridMultilevel"/>
    <w:tmpl w:val="413855A0"/>
    <w:lvl w:ilvl="0" w:tplc="62362C76">
      <w:start w:val="1"/>
      <w:numFmt w:val="bullet"/>
      <w:lvlText w:val="и"/>
      <w:lvlJc w:val="left"/>
    </w:lvl>
    <w:lvl w:ilvl="1" w:tplc="391C67DC">
      <w:numFmt w:val="decimal"/>
      <w:lvlText w:val=""/>
      <w:lvlJc w:val="left"/>
    </w:lvl>
    <w:lvl w:ilvl="2" w:tplc="D3004526">
      <w:numFmt w:val="decimal"/>
      <w:lvlText w:val=""/>
      <w:lvlJc w:val="left"/>
    </w:lvl>
    <w:lvl w:ilvl="3" w:tplc="3ECA56A6">
      <w:numFmt w:val="decimal"/>
      <w:lvlText w:val=""/>
      <w:lvlJc w:val="left"/>
    </w:lvl>
    <w:lvl w:ilvl="4" w:tplc="87B82152">
      <w:numFmt w:val="decimal"/>
      <w:lvlText w:val=""/>
      <w:lvlJc w:val="left"/>
    </w:lvl>
    <w:lvl w:ilvl="5" w:tplc="92C064DC">
      <w:numFmt w:val="decimal"/>
      <w:lvlText w:val=""/>
      <w:lvlJc w:val="left"/>
    </w:lvl>
    <w:lvl w:ilvl="6" w:tplc="B32C12B4">
      <w:numFmt w:val="decimal"/>
      <w:lvlText w:val=""/>
      <w:lvlJc w:val="left"/>
    </w:lvl>
    <w:lvl w:ilvl="7" w:tplc="CBEA5E34">
      <w:numFmt w:val="decimal"/>
      <w:lvlText w:val=""/>
      <w:lvlJc w:val="left"/>
    </w:lvl>
    <w:lvl w:ilvl="8" w:tplc="5F50E7D8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C5547"/>
    <w:rsid w:val="00096574"/>
    <w:rsid w:val="000A728C"/>
    <w:rsid w:val="001A5EC6"/>
    <w:rsid w:val="0037018F"/>
    <w:rsid w:val="006B4A41"/>
    <w:rsid w:val="006C5547"/>
    <w:rsid w:val="009D4152"/>
    <w:rsid w:val="00A237A1"/>
    <w:rsid w:val="00CC098E"/>
    <w:rsid w:val="00CF2304"/>
    <w:rsid w:val="00ED04F5"/>
    <w:rsid w:val="00F44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5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western">
    <w:name w:val="western"/>
    <w:basedOn w:val="a"/>
    <w:rsid w:val="00CF2304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F44E3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4E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3847</Words>
  <Characters>21931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10</cp:revision>
  <cp:lastPrinted>2024-09-11T09:32:00Z</cp:lastPrinted>
  <dcterms:created xsi:type="dcterms:W3CDTF">2020-08-25T09:35:00Z</dcterms:created>
  <dcterms:modified xsi:type="dcterms:W3CDTF">2024-09-20T11:32:00Z</dcterms:modified>
</cp:coreProperties>
</file>